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F0276C" w:rsidRDefault="001517BC" w:rsidP="00F0276C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  <w:r w:rsidR="001A1B80" w:rsidRPr="00B55C7E">
        <w:rPr>
          <w:rFonts w:ascii="GHEA Grapalat" w:hAnsi="GHEA Grapalat"/>
          <w:b/>
          <w:szCs w:val="24"/>
        </w:rPr>
        <w:t xml:space="preserve"> </w:t>
      </w:r>
    </w:p>
    <w:p w:rsidR="005461BC" w:rsidRPr="00402DEE" w:rsidRDefault="00A52791" w:rsidP="00F0276C">
      <w:pPr>
        <w:spacing w:after="160" w:line="276" w:lineRule="auto"/>
        <w:jc w:val="both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sz w:val="20"/>
        </w:rPr>
        <w:t>ЗАО “Ергорсвет”</w:t>
      </w:r>
      <w:r w:rsidR="009228E9" w:rsidRPr="008503C1">
        <w:rPr>
          <w:rFonts w:ascii="GHEA Grapalat" w:hAnsi="GHEA Grapalat"/>
          <w:sz w:val="20"/>
        </w:rPr>
        <w:t xml:space="preserve"> ниже представляет информацию о договоре №</w:t>
      </w:r>
      <w:r w:rsidR="009228E9">
        <w:rPr>
          <w:rFonts w:ascii="GHEA Grapalat" w:hAnsi="GHEA Grapalat"/>
          <w:sz w:val="20"/>
        </w:rPr>
        <w:t xml:space="preserve"> ЕГС-GHAPDzB-</w:t>
      </w:r>
      <w:r w:rsidR="00DB44ED">
        <w:rPr>
          <w:rFonts w:ascii="GHEA Grapalat" w:hAnsi="GHEA Grapalat"/>
          <w:sz w:val="20"/>
        </w:rPr>
        <w:t>26/5</w:t>
      </w:r>
      <w:r>
        <w:rPr>
          <w:rFonts w:ascii="GHEA Grapalat" w:hAnsi="GHEA Grapalat"/>
          <w:sz w:val="20"/>
        </w:rPr>
        <w:t>,</w:t>
      </w:r>
      <w:r w:rsidR="009228E9" w:rsidRPr="00B36561">
        <w:rPr>
          <w:rFonts w:ascii="GHEA Grapalat" w:hAnsi="GHEA Grapalat"/>
          <w:sz w:val="20"/>
        </w:rPr>
        <w:t xml:space="preserve"> </w:t>
      </w:r>
      <w:r w:rsidR="009228E9" w:rsidRPr="008503C1">
        <w:rPr>
          <w:rFonts w:ascii="GHEA Grapalat" w:hAnsi="GHEA Grapalat"/>
          <w:sz w:val="20"/>
        </w:rPr>
        <w:t>заключенном</w:t>
      </w:r>
      <w:r w:rsidR="009228E9">
        <w:rPr>
          <w:rFonts w:ascii="GHEA Grapalat" w:hAnsi="GHEA Grapalat"/>
          <w:sz w:val="20"/>
        </w:rPr>
        <w:t xml:space="preserve"> </w:t>
      </w:r>
      <w:r w:rsidR="00587FBF">
        <w:rPr>
          <w:rFonts w:ascii="GHEA Grapalat" w:hAnsi="GHEA Grapalat"/>
          <w:sz w:val="20"/>
          <w:lang w:val="hy-AM"/>
        </w:rPr>
        <w:t>09</w:t>
      </w:r>
      <w:r w:rsidR="0081289E" w:rsidRPr="00F7298A">
        <w:rPr>
          <w:rFonts w:ascii="GHEA Grapalat" w:hAnsi="GHEA Grapalat"/>
          <w:sz w:val="20"/>
        </w:rPr>
        <w:t>.</w:t>
      </w:r>
      <w:r w:rsidR="00291390" w:rsidRPr="00F7298A">
        <w:rPr>
          <w:rFonts w:ascii="GHEA Grapalat" w:hAnsi="GHEA Grapalat"/>
          <w:sz w:val="20"/>
          <w:lang w:val="hy-AM"/>
        </w:rPr>
        <w:t>0</w:t>
      </w:r>
      <w:r w:rsidR="00587FBF">
        <w:rPr>
          <w:rFonts w:ascii="GHEA Grapalat" w:hAnsi="GHEA Grapalat"/>
          <w:sz w:val="20"/>
        </w:rPr>
        <w:t>4</w:t>
      </w:r>
      <w:r w:rsidR="009228E9" w:rsidRPr="00F7298A">
        <w:rPr>
          <w:rFonts w:ascii="GHEA Grapalat" w:hAnsi="GHEA Grapalat"/>
          <w:sz w:val="20"/>
        </w:rPr>
        <w:t>.202</w:t>
      </w:r>
      <w:r w:rsidR="008B798D" w:rsidRPr="00F7298A">
        <w:rPr>
          <w:rFonts w:ascii="GHEA Grapalat" w:hAnsi="GHEA Grapalat"/>
          <w:sz w:val="20"/>
        </w:rPr>
        <w:t>6</w:t>
      </w:r>
      <w:r w:rsidR="009228E9" w:rsidRPr="002827F4">
        <w:rPr>
          <w:rFonts w:ascii="GHEA Grapalat" w:hAnsi="GHEA Grapalat"/>
          <w:sz w:val="20"/>
        </w:rPr>
        <w:t xml:space="preserve"> года</w:t>
      </w:r>
      <w:r w:rsidR="009228E9" w:rsidRPr="008503C1">
        <w:rPr>
          <w:rFonts w:ascii="GHEA Grapalat" w:hAnsi="GHEA Grapalat"/>
          <w:sz w:val="20"/>
        </w:rPr>
        <w:t xml:space="preserve"> в результате </w:t>
      </w:r>
      <w:r w:rsidR="009228E9" w:rsidRPr="00CA386C">
        <w:rPr>
          <w:rFonts w:ascii="GHEA Grapalat" w:hAnsi="GHEA Grapalat"/>
          <w:sz w:val="20"/>
        </w:rPr>
        <w:t>процедуры закупки под кодом</w:t>
      </w:r>
      <w:r w:rsidR="009228E9">
        <w:rPr>
          <w:rFonts w:ascii="GHEA Grapalat" w:hAnsi="GHEA Grapalat"/>
          <w:sz w:val="20"/>
        </w:rPr>
        <w:t xml:space="preserve"> ЕГС-</w:t>
      </w:r>
      <w:r w:rsidR="009228E9" w:rsidRPr="002966B1">
        <w:rPr>
          <w:rFonts w:ascii="GHEA Grapalat" w:hAnsi="GHEA Grapalat"/>
          <w:sz w:val="20"/>
        </w:rPr>
        <w:t>GHAPDzB-</w:t>
      </w:r>
      <w:r w:rsidR="00DB44ED">
        <w:rPr>
          <w:rFonts w:ascii="GHEA Grapalat" w:hAnsi="GHEA Grapalat"/>
          <w:sz w:val="20"/>
        </w:rPr>
        <w:t>26/5</w:t>
      </w:r>
      <w:r w:rsidR="009228E9" w:rsidRPr="0014545C">
        <w:rPr>
          <w:rFonts w:ascii="GHEA Grapalat" w:hAnsi="GHEA Grapalat"/>
          <w:sz w:val="20"/>
        </w:rPr>
        <w:t xml:space="preserve">  </w:t>
      </w:r>
      <w:r w:rsidR="009228E9" w:rsidRPr="00CA386C">
        <w:rPr>
          <w:rFonts w:ascii="GHEA Grapalat" w:hAnsi="GHEA Grapalat"/>
          <w:sz w:val="20"/>
        </w:rPr>
        <w:t>организованной с целью приобретения</w:t>
      </w:r>
      <w:r w:rsidR="009228E9" w:rsidRPr="008503C1">
        <w:rPr>
          <w:rFonts w:ascii="GHEA Grapalat" w:hAnsi="GHEA Grapalat"/>
          <w:sz w:val="20"/>
        </w:rPr>
        <w:t xml:space="preserve"> </w:t>
      </w:r>
      <w:r w:rsidR="00587FBF" w:rsidRPr="00587FBF">
        <w:rPr>
          <w:rFonts w:ascii="GHEA Grapalat" w:hAnsi="GHEA Grapalat" w:hint="eastAsia"/>
          <w:sz w:val="20"/>
        </w:rPr>
        <w:t>рабочей</w:t>
      </w:r>
      <w:r w:rsidR="00587FBF" w:rsidRPr="00587FBF">
        <w:rPr>
          <w:rFonts w:ascii="GHEA Grapalat" w:hAnsi="GHEA Grapalat"/>
          <w:sz w:val="20"/>
        </w:rPr>
        <w:t xml:space="preserve"> </w:t>
      </w:r>
      <w:r w:rsidR="00587FBF" w:rsidRPr="00587FBF">
        <w:rPr>
          <w:rFonts w:ascii="GHEA Grapalat" w:hAnsi="GHEA Grapalat" w:hint="eastAsia"/>
          <w:sz w:val="20"/>
        </w:rPr>
        <w:t>одежды</w:t>
      </w:r>
      <w:r w:rsidR="00587FBF" w:rsidRPr="00587FBF">
        <w:rPr>
          <w:rFonts w:ascii="GHEA Grapalat" w:hAnsi="GHEA Grapalat"/>
          <w:sz w:val="20"/>
        </w:rPr>
        <w:t xml:space="preserve"> </w:t>
      </w:r>
      <w:r w:rsidR="009228E9" w:rsidRPr="00CA386C">
        <w:rPr>
          <w:rFonts w:ascii="GHEA Grapalat" w:hAnsi="GHEA Grapalat"/>
          <w:sz w:val="20"/>
        </w:rPr>
        <w:t>для своих нужд</w:t>
      </w:r>
      <w:r w:rsidR="00F0276C">
        <w:rPr>
          <w:rFonts w:ascii="GHEA Grapalat" w:hAnsi="GHEA Grapalat"/>
          <w:sz w:val="20"/>
        </w:rPr>
        <w:t>․</w:t>
      </w:r>
      <w:r w:rsidR="00402DEE" w:rsidRPr="00402DEE">
        <w:rPr>
          <w:rFonts w:ascii="GHEA Grapalat" w:hAnsi="GHEA Grapalat"/>
          <w:sz w:val="20"/>
        </w:rPr>
        <w:t xml:space="preserve"> </w:t>
      </w:r>
    </w:p>
    <w:tbl>
      <w:tblPr>
        <w:tblW w:w="1056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1559"/>
        <w:gridCol w:w="851"/>
        <w:gridCol w:w="730"/>
        <w:gridCol w:w="13"/>
        <w:gridCol w:w="249"/>
        <w:gridCol w:w="176"/>
        <w:gridCol w:w="284"/>
        <w:gridCol w:w="532"/>
        <w:gridCol w:w="1027"/>
        <w:gridCol w:w="193"/>
        <w:gridCol w:w="941"/>
        <w:gridCol w:w="43"/>
        <w:gridCol w:w="99"/>
        <w:gridCol w:w="516"/>
        <w:gridCol w:w="193"/>
        <w:gridCol w:w="548"/>
        <w:gridCol w:w="302"/>
        <w:gridCol w:w="425"/>
        <w:gridCol w:w="1170"/>
      </w:tblGrid>
      <w:tr w:rsidR="005461BC" w:rsidRPr="00395B6E" w:rsidTr="00DE6FB6">
        <w:trPr>
          <w:trHeight w:val="146"/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51" w:type="dxa"/>
            <w:gridSpan w:val="1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7298A">
        <w:trPr>
          <w:trHeight w:val="110"/>
          <w:jc w:val="center"/>
        </w:trPr>
        <w:tc>
          <w:tcPr>
            <w:tcW w:w="712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303" w:type="dxa"/>
            <w:gridSpan w:val="5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559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59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7298A">
        <w:trPr>
          <w:trHeight w:val="175"/>
          <w:jc w:val="center"/>
        </w:trPr>
        <w:tc>
          <w:tcPr>
            <w:tcW w:w="712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03" w:type="dxa"/>
            <w:gridSpan w:val="5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559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5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152D75">
        <w:trPr>
          <w:trHeight w:val="275"/>
          <w:jc w:val="center"/>
        </w:trPr>
        <w:tc>
          <w:tcPr>
            <w:tcW w:w="7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5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6FB6" w:rsidRPr="00395B6E" w:rsidTr="00152D75">
        <w:trPr>
          <w:trHeight w:val="275"/>
          <w:jc w:val="center"/>
        </w:trPr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6FB6" w:rsidRPr="00DE6FB6" w:rsidRDefault="00DE6FB6" w:rsidP="00DE6FB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DE6FB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</w:tcPr>
          <w:p w:rsidR="00706B93" w:rsidRDefault="00706B93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706B93" w:rsidRDefault="00706B93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706B93" w:rsidRDefault="00706B93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706B93" w:rsidRDefault="00706B93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706B93" w:rsidRDefault="00706B93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706B93" w:rsidRDefault="00706B93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706B93" w:rsidRDefault="00706B93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706B93" w:rsidRDefault="00706B93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706B93" w:rsidRDefault="00706B93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706B93" w:rsidRDefault="00706B93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706B93" w:rsidRDefault="00706B93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706B93" w:rsidRDefault="00706B93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706B93" w:rsidRDefault="00706B93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706B93" w:rsidRDefault="00706B93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706B93" w:rsidRDefault="00706B93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706B93" w:rsidRDefault="00706B93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706B93" w:rsidRDefault="00706B93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706B93" w:rsidRDefault="00706B93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DE6FB6" w:rsidRPr="00DE6FB6" w:rsidRDefault="007055D9" w:rsidP="007055D9">
            <w:pPr>
              <w:jc w:val="center"/>
              <w:rPr>
                <w:rFonts w:ascii="Sylfaen" w:hAnsi="Sylfaen"/>
                <w:sz w:val="18"/>
                <w:szCs w:val="18"/>
              </w:rPr>
            </w:pPr>
            <w:bookmarkStart w:id="0" w:name="_GoBack"/>
            <w:bookmarkEnd w:id="0"/>
            <w:r w:rsidRPr="007055D9">
              <w:rPr>
                <w:rFonts w:ascii="Sylfaen" w:hAnsi="Sylfaen" w:hint="eastAsia"/>
                <w:sz w:val="18"/>
                <w:szCs w:val="18"/>
              </w:rPr>
              <w:t>Мужская</w:t>
            </w:r>
            <w:r w:rsidRPr="007055D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055D9">
              <w:rPr>
                <w:rFonts w:ascii="Sylfaen" w:hAnsi="Sylfaen" w:hint="eastAsia"/>
                <w:sz w:val="18"/>
                <w:szCs w:val="18"/>
              </w:rPr>
              <w:t>рабочая</w:t>
            </w:r>
            <w:r w:rsidRPr="007055D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055D9">
              <w:rPr>
                <w:rFonts w:ascii="Sylfaen" w:hAnsi="Sylfaen" w:hint="eastAsia"/>
                <w:sz w:val="18"/>
                <w:szCs w:val="18"/>
              </w:rPr>
              <w:t>летняя</w:t>
            </w:r>
            <w:r w:rsidRPr="007055D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055D9">
              <w:rPr>
                <w:rFonts w:ascii="Sylfaen" w:hAnsi="Sylfaen" w:hint="eastAsia"/>
                <w:sz w:val="18"/>
                <w:szCs w:val="18"/>
              </w:rPr>
              <w:t>одежда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6FB6" w:rsidRPr="00DE6FB6" w:rsidRDefault="00072179" w:rsidP="00DE6FB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72179">
              <w:rPr>
                <w:rFonts w:ascii="Sylfaen" w:hAnsi="Sylfaen" w:cs="Calibri" w:hint="eastAsia"/>
                <w:sz w:val="18"/>
                <w:szCs w:val="18"/>
              </w:rPr>
              <w:t>комплект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6FB6" w:rsidRPr="00072179" w:rsidRDefault="00072179" w:rsidP="00DE6FB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130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6FB6" w:rsidRPr="00072179" w:rsidRDefault="00072179" w:rsidP="00DE6FB6">
            <w:pPr>
              <w:tabs>
                <w:tab w:val="left" w:pos="1248"/>
              </w:tabs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130</w:t>
            </w:r>
          </w:p>
        </w:tc>
        <w:tc>
          <w:tcPr>
            <w:tcW w:w="10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6FB6" w:rsidRPr="00DE6FB6" w:rsidRDefault="007055D9" w:rsidP="00DE6FB6">
            <w:pPr>
              <w:tabs>
                <w:tab w:val="left" w:pos="1248"/>
              </w:tabs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7055D9">
              <w:rPr>
                <w:rFonts w:ascii="Sylfaen" w:hAnsi="Sylfaen"/>
                <w:sz w:val="18"/>
                <w:szCs w:val="18"/>
              </w:rPr>
              <w:t>7020000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6FB6" w:rsidRPr="00DE6FB6" w:rsidRDefault="007055D9" w:rsidP="00DE6FB6">
            <w:pPr>
              <w:tabs>
                <w:tab w:val="left" w:pos="1248"/>
              </w:tabs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7055D9">
              <w:rPr>
                <w:rFonts w:ascii="Sylfaen" w:hAnsi="Sylfaen"/>
                <w:sz w:val="18"/>
                <w:szCs w:val="18"/>
              </w:rPr>
              <w:t>7020000</w:t>
            </w: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 xml:space="preserve">Комплект мужской рабочей летней одежды состоит из 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1 куртки, 1 брюк, 3 рубашки-поло с коротким рукавом, 1 рубашка-поло с длинным рукавом, 1 защитный кепка, 1 пара защитной обуви.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 xml:space="preserve">Куртка: сшита из комбинации трех цветов ткани: серого, черного и ярко-оранжевого. Все цветные ткани должны соответствовать кодам каталога цветов, согласованным заранее с Заказчиком. Тип ткани — «саржа», метод окрашивания — «реактивный», обработан водоотталкивающим покрытием.Поверхностная </w:t>
            </w:r>
            <w:r w:rsidRPr="00FD19E7">
              <w:rPr>
                <w:rFonts w:ascii="Sylfaen" w:hAnsi="Sylfaen" w:cs="Calibri"/>
                <w:sz w:val="18"/>
                <w:szCs w:val="18"/>
              </w:rPr>
              <w:lastRenderedPageBreak/>
              <w:t>плотность серой ткани составляет 215±5 грамм/м², состав: 65±2% полиэстер, 35±2% хлопок; поверхностная плотность черной ткани составляет 245±5 грамм/м², состав: 60±2% хлопок, 40±2% полиэстер; а поверхностная плотность ярко-оранжевой ткани составляет 245±5 грамм/м², состав: 60±2% полиэстер, 40±2% хлопок.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Удлинённый жакет имеет прямой силуэт, на 13-15 см ниже талии.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Передняя и задняя части куртки украшены многосоставной кокеткой, подмышки декорированы особыми гламурными элементами, а спинка выполнена из трех частей. Основной цвет куртки — серый, передняя и задняя кокетки — ярко-оранжевые, а гламурные элементы подмышек, боковые части спинки, пояс и манжеты украшены черной тканью.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 xml:space="preserve">Куртка имеет двусторонний отложной воротник, тканевую </w:t>
            </w:r>
            <w:r w:rsidRPr="00FD19E7">
              <w:rPr>
                <w:rFonts w:ascii="Sylfaen" w:hAnsi="Sylfaen" w:cs="Calibri"/>
                <w:sz w:val="18"/>
                <w:szCs w:val="18"/>
              </w:rPr>
              <w:lastRenderedPageBreak/>
              <w:t>вешалку и этикетку на воротнике с указанием размера из ассортимента. Рукава окрашены, с манжетой шириной 5 см на запястье, которая застегивается на одну кольцевую пуговицу. Куртка застегивается на нейлоновую цепочку, расположенную под ветрозащитной планкой. Защитная планка крепится к передней части тремя самоклеящимися лентами длиной 7 см. Защитная планка, в свою очередь, состоит из двух частей: верхняя часть, пересекающаяся с кокеткой, ярко-оранжевого цвета, а нижняя часть — серого.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 xml:space="preserve">В нижней части куртки расположены 2 внутренних кармана, вход в которые совпадает с краем подмышечного манжета. Карманы выполнены из черной шелковой подкладки плотностью 55-60 г/м2. Куртка также имеет 2 внутренних объемных кармана на правой и левой </w:t>
            </w:r>
            <w:r w:rsidRPr="00FD19E7">
              <w:rPr>
                <w:rFonts w:ascii="Sylfaen" w:hAnsi="Sylfaen" w:cs="Calibri"/>
                <w:sz w:val="18"/>
                <w:szCs w:val="18"/>
              </w:rPr>
              <w:lastRenderedPageBreak/>
              <w:t>сторонах груди. Нагрудные карманы закрываются клапанами, клапаны выполнены из ярко-оранжевой ткани. Вход в нагрудные карманы и клапаны выполнены по диагонали.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Светоотражающие ленты шириной 5 см размещаются по всей окружности груди куртки, а также на рукавах. Основа светоотражающих лент состоит на 30% из хлопка и на 70% из полиэстера. Светоотражающая способность светоотражающих лент после 40 циклов стирки при температуре 60°C не должна быть ниже 90% от первоначальной светоотражающей способности.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На спине куртки, оранжевого цвета, вышивается или высококачественной краской печатается название компании.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Герб муниципалитета Еревана вышит на нашивке на левой стороне груди куртки, что обеспечивает симметрию изображений.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 xml:space="preserve">Размеры принта на спине и логотипа на </w:t>
            </w:r>
            <w:r w:rsidRPr="00FD19E7">
              <w:rPr>
                <w:rFonts w:ascii="Sylfaen" w:hAnsi="Sylfaen" w:cs="Calibri"/>
                <w:sz w:val="18"/>
                <w:szCs w:val="18"/>
              </w:rPr>
              <w:lastRenderedPageBreak/>
              <w:t>груди дополнительно согласовываются с заказчиком.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На внутренней стороне куртки, на высоте 10-20 см от низа, пришита нейлоновая информационная этикетка, на которой указаны данные/характеристики производителя, размер одежды, краткое описание одежды и инструкции по уходу.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 xml:space="preserve">Брюки прямого кроя. Передняя часть брюк состоит из 4 частей, верхняя и нижняя из которых серые, а область колена — из 2 дополнительных частей в сочетании черного и ярко-оранжевого цветов. Брюки имеют 2 боковых внутренних кармана спереди и 1 накладной объемный карман в области колена. Вход в боковые внутренние карманы наклонный. Накладной карман закрывается клапаном, который состоит из 2 частей, верхняя часть которых серая, а внутренняя — ярко-оранжевая, на 1-2 мм шире верхней части. Накладной </w:t>
            </w:r>
            <w:r w:rsidRPr="00FD19E7">
              <w:rPr>
                <w:rFonts w:ascii="Sylfaen" w:hAnsi="Sylfaen" w:cs="Calibri"/>
                <w:sz w:val="18"/>
                <w:szCs w:val="18"/>
              </w:rPr>
              <w:lastRenderedPageBreak/>
              <w:t>карман выполнен двойным швом, закрывается клейкими клапанами.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Пояс брюк шириной 4 см имеет 5 петель для крепления ремня. Спереди застегивается на нейлоновую цепочку и пуговицу. В пояс брюк вшита эластичная резинка шириной 3,5-4 см для регулировки размера. Ниже колена брюк расположены светоотражающие полоски шириной 5 см. Основа светоотражающих полосок – 30% хлопка и 70% полиэстера. Коэффициент отражения светоотражающих полосок после 40 циклов стирки при температуре 60°C не должен быть меньше 90% от исходного коэффициента отражения.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Упаковка в прозрачные полиэтиленовые пакеты. Пакеты должны быть маркированы с указанием названия ассортимента, количества и размера.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Рубашка-поло с короткими рукавами сшита из высококачестве</w:t>
            </w:r>
            <w:r w:rsidRPr="00FD19E7">
              <w:rPr>
                <w:rFonts w:ascii="Sylfaen" w:hAnsi="Sylfaen" w:cs="Calibri"/>
                <w:sz w:val="18"/>
                <w:szCs w:val="18"/>
              </w:rPr>
              <w:lastRenderedPageBreak/>
              <w:t>нной ткани Peña Lacoste с поверхностной плотностью 180-190 г/м2. Состав ткани: 95 ± 5% хлопок, 5 ± 5% лайкра или полиэтилен. Рубашка имеет короткие рукава и отложной воротник. Воротник выполнен из высококачественной ткани Peña Ribana. Рубашка застегивается на 2-3 пластиковые пуговицы. Основной цвет ткани – светло-серый (оттенок цвета согласовывается с Заказчиком). На плечах и груди рубашки вертикально пришиты светоотражающие полосы шириной 5-6 см. Обе стороны светоотражающих лент украшены яркими оранжевыми полосами, а сама светоотражающая лента расположена посередине. На спине футболки название компании нанесено вертикальным тиснением или вышивкой оранжевыми (оттенок цвета и форма согласовываются с Заказчиком) высококачественными печатными чернилами.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 xml:space="preserve">Под швом верхнего края </w:t>
            </w:r>
            <w:r w:rsidRPr="00FD19E7">
              <w:rPr>
                <w:rFonts w:ascii="Sylfaen" w:hAnsi="Sylfaen" w:cs="Calibri"/>
                <w:sz w:val="18"/>
                <w:szCs w:val="18"/>
              </w:rPr>
              <w:lastRenderedPageBreak/>
              <w:t>спинки рубашки пришита этикетка, указывающая на соответствие размера и роста. С внутренней стороны рубашки, на 10-20 см выше низа, пришита нейлоновая информационная этикетка, на которой указаны данные производителя, характеристики, размер, краткое описание и инструкции по уходу.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 xml:space="preserve">Рубашка-поло с длинными рукавами изготовлена из высококачественной ткани Peña Lacoste с поверхностной плотностью 180-190 г/м2. Состав ткани: 95 ± 5% хлопок, 5 ± 5% лайкра или полиэтилен. Рубашка имеет длинные рукава с отложным воротником. Воротник выполнен из высококачественной ткани Peña Ribana. Рубашка застегивается на 2-3 пластиковые пуговицы. Основной цвет ткани – светло-серый (оттенок цвета согласовывается с Заказчиком). На плечах и груди рубашки вертикально пришиты светоотражающие полосы шириной 5-6 см. Обе стороны </w:t>
            </w:r>
            <w:r w:rsidRPr="00FD19E7">
              <w:rPr>
                <w:rFonts w:ascii="Sylfaen" w:hAnsi="Sylfaen" w:cs="Calibri"/>
                <w:sz w:val="18"/>
                <w:szCs w:val="18"/>
              </w:rPr>
              <w:lastRenderedPageBreak/>
              <w:t>светоотражающих полос украшены ярко-оранжевыми полосами, а сама светоотражающая полоса расположена посередине.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На спине рубашки оранжевого цвета (оттенок и форма согласовываются с Заказчиком) вертикально тиснено или вышито высококачественными печатными чернилами название компании.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Под швом верхнего края спинки рубашки пришита этикетка с указанием размера и роста. С внутренней стороны рубашки, на высоте 10-20 см от низа, пришита нейлоновая информационная этикетка, содержащая данные производителя, характеристики, размер, краткое описание и инструкции по уходу.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 xml:space="preserve">Защитная кепка каскетка  -- с внешней стороны сочетание тканей темно-серого и черного цвета. Разделение двух цветов ткани осуществляется светоотражающей кромкой. </w:t>
            </w:r>
            <w:r w:rsidRPr="00FD19E7">
              <w:rPr>
                <w:rFonts w:ascii="Sylfaen" w:hAnsi="Sylfaen" w:cs="Calibri"/>
                <w:sz w:val="18"/>
                <w:szCs w:val="18"/>
              </w:rPr>
              <w:lastRenderedPageBreak/>
              <w:t>Козырек кепки состоит из 3 секций, из которых две боковые секции выполнены из тканой сетки, а средняя — из темно-серой ткани. Внутри кепки находится пластиковая амортизирующая вставка, предназначенная для защиты головы от легких механических ударов.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Внешняя форма выполнена в виде бейсболки. Тканевая часть кепки отделена от внутренней, образуя единое целое.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На передней части кепки вышит многоцветный герб города Еревана, что обеспечивает симметрию изображений.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Рабочая защитная обувь предназначена для обеспечения безопасности сотрудников. Обувь должна соответствовать требованиям стандарта EN 20345 с уровнем защиты S1P.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 xml:space="preserve">Обувь состоит из передней части, нижней части подъема стопы, верхней части подъема стопы, язычка и подошвы. Передняя часть обуви и нижняя часть подъема стопы должны быть пришиты </w:t>
            </w:r>
            <w:r w:rsidRPr="00FD19E7">
              <w:rPr>
                <w:rFonts w:ascii="Sylfaen" w:hAnsi="Sylfaen" w:cs="Calibri"/>
                <w:sz w:val="18"/>
                <w:szCs w:val="18"/>
              </w:rPr>
              <w:lastRenderedPageBreak/>
              <w:t xml:space="preserve">из гладкой серой кожи / без швов / нубука толщиной 1,9–2,1 мм. Верхняя часть подъема стопы и язычок должны быть пришиты из черной натуральной кожи или высококачественного заменителя кожи. С внутренней стороны кожаной части верхнего края подъема стопы должна быть размещена губчатая вставка. Язычок обуви обработан дополнительными закрытыми клапанами, предназначенными для предотвращения попадания грязи. Передняя часть обуви соединена с нижней частью подъема стопы четырьмя парами швов с каждой стороны, а нижняя часть подъема стопы соединена с задней частью стопы парой швов. Общая высота обуви в самой высокой точке должна составлять 10-10,5 см. На носках обуви расположены 3 ряда металлических быстросъемных крючков, застегивающихся на шнурки. Подошва обуви должна быть </w:t>
            </w:r>
            <w:r w:rsidRPr="00FD19E7">
              <w:rPr>
                <w:rFonts w:ascii="Sylfaen" w:hAnsi="Sylfaen" w:cs="Calibri"/>
                <w:sz w:val="18"/>
                <w:szCs w:val="18"/>
              </w:rPr>
              <w:lastRenderedPageBreak/>
              <w:t>изготовлена из двухслойного полиуретана, причем верхний слой подошвы должен быть черным, а нижний, контактирующий с полом, — серым. Способ крепления подошвы к обуви — прямая инъекция полиуретана — метод литья под давлением ПУ, при котором подошва становится цельной с загатовой.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 xml:space="preserve">В результате специальной обработки подошвы обуви, она частично поднимается к передней части стопы, закрывая пальцы, что обеспечивает дополнительную защиту от фронтальных ударов. Обувь должна иметь металлический защитный носок, предназначенный для защиты пальцев от ударов с энергией до 200 Джоулей, и гибкую металлическую вставку, предназначенную для защиты подошвы от острых, режущих предметов. Внутренняя часть обуви отделана перфорированной тканью светло-серого цвета. Обувь </w:t>
            </w:r>
            <w:r w:rsidRPr="00FD19E7">
              <w:rPr>
                <w:rFonts w:ascii="Sylfaen" w:hAnsi="Sylfaen" w:cs="Calibri"/>
                <w:sz w:val="18"/>
                <w:szCs w:val="18"/>
              </w:rPr>
              <w:lastRenderedPageBreak/>
              <w:t>должна быть изготовлена не ранее 2025 года. Упаковка: каждая пара обуви помещается в индивидуальную коробку.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Упаковка в прозрачные полиэтиленовые пакеты, 1 комплект в пакете. Пакеты маркируются, на этикетках необходимо указать название ассортимента, количество и размер.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1. Перед  поставкой организация-поставщик должна предоставить Заказчику образец для утверждения..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2. Вместе с образцом компания-поставщик обязана представить все материалы, использованные для производства, приложенные к чертежной бумаге. Представленный образец подписывается поставщиком, согласовывается с Заказчиком, не позднее трех рабочих дней после подачи.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3. Поставляемый товар должен быть новым и неиспользованным.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 xml:space="preserve">Партии верхней одежды и </w:t>
            </w:r>
            <w:r w:rsidRPr="00FD19E7">
              <w:rPr>
                <w:rFonts w:ascii="Sylfaen" w:hAnsi="Sylfaen" w:cs="Calibri"/>
                <w:sz w:val="18"/>
                <w:szCs w:val="18"/>
              </w:rPr>
              <w:lastRenderedPageBreak/>
              <w:t>размеры обуви согласовываются с Заказчиком.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Поставляемый товар должен быть новым и неиспользованным.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Партии размеров одежды и обуви согласовывается с Заказчиком.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Продавец предъявляет сертификат качества ткани (из которой будет сшита одежда).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DE6FB6" w:rsidRPr="00DE6FB6" w:rsidRDefault="00DE6FB6" w:rsidP="00DE6FB6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lastRenderedPageBreak/>
              <w:t xml:space="preserve">Комплект мужской рабочей летней одежды состоит из 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1 куртки, 1 брюк, 3 рубашки-поло с коротким рукавом, 1 рубашка-поло с длинным рукавом, 1 защитный кепка, 1 пара защитной обуви.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 xml:space="preserve">Куртка: сшита из комбинации трех цветов ткани: серого, черного и ярко-оранжевого. Все цветные ткани должны соответствовать кодам каталога цветов, согласованным заранее с Заказчиком. Тип ткани — «саржа», метод окрашивания — «реактивный», обработан водоотталкивающим покрытием.Поверхностная плотность серой </w:t>
            </w:r>
            <w:r w:rsidRPr="00FD19E7">
              <w:rPr>
                <w:rFonts w:ascii="Sylfaen" w:hAnsi="Sylfaen" w:cs="Calibri"/>
                <w:sz w:val="18"/>
                <w:szCs w:val="18"/>
              </w:rPr>
              <w:lastRenderedPageBreak/>
              <w:t>ткани составляет 215±5 грамм/м², состав: 65±2% полиэстер, 35±2% хлопок; поверхностная плотность черной ткани составляет 245±5 грамм/м², состав: 60±2% хлопок, 40±2% полиэстер; а поверхностная плотность ярко-оранжевой ткани составляет 245±5 грамм/м², состав: 60±2% полиэстер, 40±2% хлопок.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Удлинённый жакет имеет прямой силуэт, на 13-15 см ниже талии.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Передняя и задняя части куртки украшены многосоставной кокеткой, подмышки декорированы особыми гламурными элементами, а спинка выполнена из трех частей. Основной цвет куртки — серый, передняя и задняя кокетки — ярко-оранжевые, а гламурные элементы подмышек, боковые части спинки, пояс и манжеты украшены черной тканью.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 xml:space="preserve">Куртка имеет двусторонний отложной воротник, тканевую вешалку и этикетку на воротнике с указанием </w:t>
            </w:r>
            <w:r w:rsidRPr="00FD19E7">
              <w:rPr>
                <w:rFonts w:ascii="Sylfaen" w:hAnsi="Sylfaen" w:cs="Calibri"/>
                <w:sz w:val="18"/>
                <w:szCs w:val="18"/>
              </w:rPr>
              <w:lastRenderedPageBreak/>
              <w:t>размера из ассортимента. Рукава окрашены, с манжетой шириной 5 см на запястье, которая застегивается на одну кольцевую пуговицу. Куртка застегивается на нейлоновую цепочку, расположенную под ветрозащитной планкой. Защитная планка крепится к передней части тремя самоклеящимися лентами длиной 7 см. Защитная планка, в свою очередь, состоит из двух частей: верхняя часть, пересекающаяся с кокеткой, ярко-оранжевого цвета, а нижняя часть — серого.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 xml:space="preserve">В нижней части куртки расположены 2 внутренних кармана, вход в которые совпадает с краем подмышечного манжета. Карманы выполнены из черной шелковой подкладки плотностью 55-60 г/м2. Куртка также имеет 2 внутренних объемных кармана на правой и левой сторонах груди. Нагрудные карманы закрываются клапанами, клапаны выполнены из </w:t>
            </w:r>
            <w:r w:rsidRPr="00FD19E7">
              <w:rPr>
                <w:rFonts w:ascii="Sylfaen" w:hAnsi="Sylfaen" w:cs="Calibri"/>
                <w:sz w:val="18"/>
                <w:szCs w:val="18"/>
              </w:rPr>
              <w:lastRenderedPageBreak/>
              <w:t>ярко-оранжевой ткани. Вход в нагрудные карманы и клапаны выполнены по диагонали.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Светоотражающие ленты шириной 5 см размещаются по всей окружности груди куртки, а также на рукавах. Основа светоотражающих лент состоит на 30% из хлопка и на 70% из полиэстера. Светоотражающая способность светоотражающих лент после 40 циклов стирки при температуре 60°C не должна быть ниже 90% от первоначальной светоотражающей способности.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На спине куртки, оранжевого цвета, вышивается или высококачественной краской печатается название компании.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Герб муниципалитета Еревана вышит на нашивке на левой стороне груди куртки, что обеспечивает симметрию изображений.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Размеры принта на спине и логотипа на груди дополнительно согласовываются с заказчиком.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 xml:space="preserve">На внутренней стороне куртки, на высоте 10-20 см от низа, пришита </w:t>
            </w:r>
            <w:r w:rsidRPr="00FD19E7">
              <w:rPr>
                <w:rFonts w:ascii="Sylfaen" w:hAnsi="Sylfaen" w:cs="Calibri"/>
                <w:sz w:val="18"/>
                <w:szCs w:val="18"/>
              </w:rPr>
              <w:lastRenderedPageBreak/>
              <w:t>нейлоновая информационная этикетка, на которой указаны данные/характеристики производителя, размер одежды, краткое описание одежды и инструкции по уходу.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Брюки прямого кроя. Передняя часть брюк состоит из 4 частей, верхняя и нижняя из которых серые, а область колена — из 2 дополнительных частей в сочетании черного и ярко-оранжевого цветов. Брюки имеют 2 боковых внутренних кармана спереди и 1 накладной объемный карман в области колена. Вход в боковые внутренние карманы наклонный. Накладной карман закрывается клапаном, который состоит из 2 частей, верхняя часть которых серая, а внутренняя — ярко-оранжевая, на 1-2 мм шире верхней части. Накладной карман выполнен двойным швом, закрывается клейкими клапанами.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 xml:space="preserve">Пояс брюк шириной 4 см имеет 5 петель для крепления </w:t>
            </w:r>
            <w:r w:rsidRPr="00FD19E7">
              <w:rPr>
                <w:rFonts w:ascii="Sylfaen" w:hAnsi="Sylfaen" w:cs="Calibri"/>
                <w:sz w:val="18"/>
                <w:szCs w:val="18"/>
              </w:rPr>
              <w:lastRenderedPageBreak/>
              <w:t>ремня. Спереди застегивается на нейлоновую цепочку и пуговицу. В пояс брюк вшита эластичная резинка шириной 3,5-4 см для регулировки размера. Ниже колена брюк расположены светоотражающие полоски шириной 5 см. Основа светоотражающих полосок – 30% хлопка и 70% полиэстера. Коэффициент отражения светоотражающих полосок после 40 циклов стирки при температуре 60°C не должен быть меньше 90% от исходного коэффициента отражения.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Упаковка в прозрачные полиэтиленовые пакеты. Пакеты должны быть маркированы с указанием названия ассортимента, количества и размера.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 xml:space="preserve">Рубашка-поло с короткими рукавами сшита из высококачественной ткани Peña Lacoste с поверхностной плотностью 180-190 г/м2. Состав ткани: 95 ± 5% хлопок, 5 ± 5% лайкра или полиэтилен. Рубашка имеет короткие рукава </w:t>
            </w:r>
            <w:r w:rsidRPr="00FD19E7">
              <w:rPr>
                <w:rFonts w:ascii="Sylfaen" w:hAnsi="Sylfaen" w:cs="Calibri"/>
                <w:sz w:val="18"/>
                <w:szCs w:val="18"/>
              </w:rPr>
              <w:lastRenderedPageBreak/>
              <w:t>и отложной воротник. Воротник выполнен из высококачественной ткани Peña Ribana. Рубашка застегивается на 2-3 пластиковые пуговицы. Основной цвет ткани – светло-серый (оттенок цвета согласовывается с Заказчиком). На плечах и груди рубашки вертикально пришиты светоотражающие полосы шириной 5-6 см. Обе стороны светоотражающих лент украшены яркими оранжевыми полосами, а сама светоотражающая лента расположена посередине. На спине футболки название компании нанесено вертикальным тиснением или вышивкой оранжевыми (оттенок цвета и форма согласовываются с Заказчиком) высококачественными печатными чернилами.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 xml:space="preserve">Под швом верхнего края спинки рубашки пришита этикетка, указывающая на соответствие размера и роста. С внутренней стороны рубашки, на 10-20 см выше низа, пришита нейлоновая </w:t>
            </w:r>
            <w:r w:rsidRPr="00FD19E7">
              <w:rPr>
                <w:rFonts w:ascii="Sylfaen" w:hAnsi="Sylfaen" w:cs="Calibri"/>
                <w:sz w:val="18"/>
                <w:szCs w:val="18"/>
              </w:rPr>
              <w:lastRenderedPageBreak/>
              <w:t>информационная этикетка, на которой указаны данные производителя, характеристики, размер, краткое описание и инструкции по уходу.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Рубашка-поло с длинными рукавами изготовлена из высококачественной ткани Peña Lacoste с поверхностной плотностью 180-190 г/м2. Состав ткани: 95 ± 5% хлопок, 5 ± 5% лайкра или полиэтилен. Рубашка имеет длинные рукава с отложным воротником. Воротник выполнен из высококачественной ткани Peña Ribana. Рубашка застегивается на 2-3 пластиковые пуговицы. Основной цвет ткани – светло-серый (оттенок цвета согласовывается с Заказчиком). На плечах и груди рубашки вертикально пришиты светоотражающие полосы шириной 5-6 см. Обе стороны светоотражающих полос украшены ярко-оранжевыми полосами, а сама светоотражающая полоса расположена посередине.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 xml:space="preserve">На спине рубашки оранжевого </w:t>
            </w:r>
            <w:r w:rsidRPr="00FD19E7">
              <w:rPr>
                <w:rFonts w:ascii="Sylfaen" w:hAnsi="Sylfaen" w:cs="Calibri"/>
                <w:sz w:val="18"/>
                <w:szCs w:val="18"/>
              </w:rPr>
              <w:lastRenderedPageBreak/>
              <w:t>цвета (оттенок и форма согласовываются с Заказчиком) вертикально тиснено или вышито высококачественными печатными чернилами название компании.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Под швом верхнего края спинки рубашки пришита этикетка с указанием размера и роста. С внутренней стороны рубашки, на высоте 10-20 см от низа, пришита нейлоновая информационная этикетка, содержащая данные производителя, характеристики, размер, краткое описание и инструкции по уходу.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 xml:space="preserve">Защитная кепка каскетка  -- с внешней стороны сочетание тканей темно-серого и черного цвета. Разделение двух цветов ткани осуществляется светоотражающей кромкой. Козырек кепки состоит из 3 секций, из которых две боковые секции выполнены из тканой сетки, а средняя — из темно-серой ткани. Внутри кепки находится пластиковая амортизирующая </w:t>
            </w:r>
            <w:r w:rsidRPr="00FD19E7">
              <w:rPr>
                <w:rFonts w:ascii="Sylfaen" w:hAnsi="Sylfaen" w:cs="Calibri"/>
                <w:sz w:val="18"/>
                <w:szCs w:val="18"/>
              </w:rPr>
              <w:lastRenderedPageBreak/>
              <w:t>вставка, предназначенная для защиты головы от легких механических ударов.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Внешняя форма выполнена в виде бейсболки. Тканевая часть кепки отделена от внутренней, образуя единое целое.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На передней части кепки вышит многоцветный герб города Еревана, что обеспечивает симметрию изображений.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Рабочая защитная обувь предназначена для обеспечения безопасности сотрудников. Обувь должна соответствовать требованиям стандарта EN 20345 с уровнем защиты S1P.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 xml:space="preserve">Обувь состоит из передней части, нижней части подъема стопы, верхней части подъема стопы, язычка и подошвы. Передняя часть обуви и нижняя часть подъема стопы должны быть пришиты из гладкой серой кожи / без швов / нубука толщиной 1,9–2,1 мм. Верхняя часть подъема стопы и язычок должны быть пришиты из черной натуральной кожи или высококачественного заменителя </w:t>
            </w:r>
            <w:r w:rsidRPr="00FD19E7">
              <w:rPr>
                <w:rFonts w:ascii="Sylfaen" w:hAnsi="Sylfaen" w:cs="Calibri"/>
                <w:sz w:val="18"/>
                <w:szCs w:val="18"/>
              </w:rPr>
              <w:lastRenderedPageBreak/>
              <w:t xml:space="preserve">кожи. С внутренней стороны кожаной части верхнего края подъема стопы должна быть размещена губчатая вставка. Язычок обуви обработан дополнительными закрытыми клапанами, предназначенными для предотвращения попадания грязи. Передняя часть обуви соединена с нижней частью подъема стопы четырьмя парами швов с каждой стороны, а нижняя часть подъема стопы соединена с задней частью стопы парой швов. Общая высота обуви в самой высокой точке должна составлять 10-10,5 см. На носках обуви расположены 3 ряда металлических быстросъемных крючков, застегивающихся на шнурки. Подошва обуви должна быть изготовлена из двухслойного полиуретана, причем верхний слой подошвы должен быть черным, а нижний, контактирующий с полом, — серым. Способ крепления подошвы к обуви — прямая инъекция полиуретана — метод литья под </w:t>
            </w:r>
            <w:r w:rsidRPr="00FD19E7">
              <w:rPr>
                <w:rFonts w:ascii="Sylfaen" w:hAnsi="Sylfaen" w:cs="Calibri"/>
                <w:sz w:val="18"/>
                <w:szCs w:val="18"/>
              </w:rPr>
              <w:lastRenderedPageBreak/>
              <w:t>давлением ПУ, при котором подошва становится цельной с загатовой.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В результате специальной обработки подошвы обуви, она частично поднимается к передней части стопы, закрывая пальцы, что обеспечивает дополнительную защиту от фронтальных ударов. Обувь должна иметь металлический защитный носок, предназначенный для защиты пальцев от ударов с энергией до 200 Джоулей, и гибкую металлическую вставку, предназначенную для защиты подошвы от острых, режущих предметов. Внутренняя часть обуви отделана перфорированной тканью светло-серого цвета. Обувь должна быть изготовлена не ранее 2025 года. Упаковка: каждая пара обуви помещается в индивидуальную коробку.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 xml:space="preserve">Упаковка в прозрачные полиэтиленовые пакеты, 1 комплект в пакете. Пакеты маркируются, на этикетках </w:t>
            </w:r>
            <w:r w:rsidRPr="00FD19E7">
              <w:rPr>
                <w:rFonts w:ascii="Sylfaen" w:hAnsi="Sylfaen" w:cs="Calibri"/>
                <w:sz w:val="18"/>
                <w:szCs w:val="18"/>
              </w:rPr>
              <w:lastRenderedPageBreak/>
              <w:t>необходимо указать название ассортимента, количество и размер.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1. Перед  поставкой организация-поставщик должна предоставить Заказчику образец для утверждения..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2. Вместе с образцом компания-поставщик обязана представить все материалы, использованные для производства, приложенные к чертежной бумаге. Представленный образец подписывается поставщиком, согласовывается с Заказчиком, не позднее трех рабочих дней после подачи.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3. Поставляемый товар должен быть новым и неиспользованным.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Партии верхней одежды и размеры обуви согласовываются с Заказчиком.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Поставляемый товар должен быть новым и неиспользованным.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Партии размеров одежды и обуви согласовывается с Заказчиком.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  <w:r w:rsidRPr="00FD19E7">
              <w:rPr>
                <w:rFonts w:ascii="Sylfaen" w:hAnsi="Sylfaen" w:cs="Calibri"/>
                <w:sz w:val="18"/>
                <w:szCs w:val="18"/>
              </w:rPr>
              <w:t>Продавец предъявляет сертификат качества ткани (из которой будет сшита одежда).</w:t>
            </w: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FD19E7" w:rsidRPr="00FD19E7" w:rsidRDefault="00FD19E7" w:rsidP="00FD19E7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DE6FB6" w:rsidRPr="00DE6FB6" w:rsidRDefault="00DE6FB6" w:rsidP="00DE6FB6">
            <w:pPr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E6354" w:rsidRPr="00395B6E" w:rsidTr="00DE6FB6">
        <w:trPr>
          <w:trHeight w:val="169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FE6354" w:rsidRPr="00395B6E" w:rsidRDefault="00FE6354" w:rsidP="00FE63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2E0" w:rsidRPr="00395B6E" w:rsidTr="00DB1ED0">
        <w:trPr>
          <w:trHeight w:val="137"/>
          <w:jc w:val="center"/>
        </w:trPr>
        <w:tc>
          <w:tcPr>
            <w:tcW w:w="42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2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на основании 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>пункта</w:t>
            </w:r>
            <w:r>
              <w:rPr>
                <w:rFonts w:ascii="GHEA Grapalat" w:hAnsi="GHEA Grapalat"/>
                <w:b/>
                <w:sz w:val="18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24"/>
              </w:rPr>
              <w:t>2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части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24"/>
              </w:rPr>
              <w:t>6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статьи 1</w:t>
            </w:r>
            <w:r>
              <w:rPr>
                <w:rFonts w:ascii="GHEA Grapalat" w:hAnsi="GHEA Grapalat"/>
                <w:b/>
                <w:sz w:val="18"/>
                <w:szCs w:val="24"/>
              </w:rPr>
              <w:t>5</w:t>
            </w:r>
            <w:r w:rsidRPr="00EA11FB">
              <w:rPr>
                <w:rFonts w:ascii="GHEA Grapalat" w:hAnsi="GHEA Grapalat"/>
                <w:b/>
                <w:sz w:val="18"/>
                <w:szCs w:val="24"/>
              </w:rPr>
              <w:t>,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D80098">
              <w:rPr>
                <w:rFonts w:ascii="GHEA Grapalat" w:hAnsi="GHEA Grapalat"/>
                <w:b/>
                <w:sz w:val="18"/>
                <w:szCs w:val="24"/>
              </w:rPr>
              <w:t>3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части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D80098">
              <w:rPr>
                <w:rFonts w:ascii="GHEA Grapalat" w:hAnsi="GHEA Grapalat"/>
                <w:b/>
                <w:sz w:val="18"/>
                <w:szCs w:val="24"/>
              </w:rPr>
              <w:t>1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статьи 1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>8</w:t>
            </w:r>
            <w:r w:rsidRPr="00EA11FB">
              <w:rPr>
                <w:rFonts w:ascii="GHEA Grapalat" w:hAnsi="GHEA Grapalat"/>
                <w:b/>
                <w:sz w:val="18"/>
                <w:szCs w:val="24"/>
              </w:rPr>
              <w:t>,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 части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D80098">
              <w:rPr>
                <w:rFonts w:ascii="GHEA Grapalat" w:hAnsi="GHEA Grapalat"/>
                <w:b/>
                <w:sz w:val="18"/>
                <w:szCs w:val="24"/>
              </w:rPr>
              <w:t>1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24"/>
              </w:rPr>
              <w:t>статьи 22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 закона РА "О закупках"</w:t>
            </w:r>
            <w:r w:rsidRPr="00EA11FB">
              <w:rPr>
                <w:rFonts w:ascii="GHEA Grapalat" w:hAnsi="GHEA Grapalat"/>
                <w:b/>
                <w:sz w:val="18"/>
                <w:szCs w:val="24"/>
              </w:rPr>
              <w:t xml:space="preserve">, статья 80 </w:t>
            </w:r>
            <w:r>
              <w:rPr>
                <w:rFonts w:ascii="GHEA Grapalat" w:hAnsi="GHEA Grapalat" w:hint="eastAsia"/>
                <w:b/>
                <w:sz w:val="18"/>
                <w:szCs w:val="24"/>
              </w:rPr>
              <w:t>порядка</w:t>
            </w:r>
            <w:r w:rsidRPr="00EA11FB">
              <w:rPr>
                <w:rFonts w:ascii="GHEA Grapalat" w:hAnsi="GHEA Grapalat"/>
                <w:b/>
                <w:sz w:val="18"/>
                <w:szCs w:val="24"/>
              </w:rPr>
              <w:t xml:space="preserve"> Постановлении.</w:t>
            </w:r>
          </w:p>
        </w:tc>
      </w:tr>
      <w:tr w:rsidR="00DA12E0" w:rsidRPr="00395B6E" w:rsidTr="00DE6F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56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A12E0" w:rsidRDefault="00DA12E0" w:rsidP="00DA12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74578A" w:rsidRPr="00395B6E" w:rsidRDefault="0074578A" w:rsidP="00DA12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12E0" w:rsidRPr="00395B6E" w:rsidTr="00DE6F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3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25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E6FB6" w:rsidP="00E86A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E86A9E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E86A9E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E163A5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E163A5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163A5" w:rsidRPr="00E163A5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DA12E0" w:rsidRPr="00395B6E" w:rsidTr="00152D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133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1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2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B40BD0" w:rsidRDefault="00DA12E0" w:rsidP="008D24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12E0" w:rsidRPr="00395B6E" w:rsidTr="00152D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133" w:type="dxa"/>
            <w:gridSpan w:val="1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2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12E0" w:rsidRPr="00395B6E" w:rsidTr="00152D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33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1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5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A12E0" w:rsidRPr="00395B6E" w:rsidTr="00152D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33" w:type="dxa"/>
            <w:gridSpan w:val="1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1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12E0" w:rsidRPr="00395B6E" w:rsidTr="00152D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133" w:type="dxa"/>
            <w:gridSpan w:val="1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12E0" w:rsidRPr="00395B6E" w:rsidTr="00DE6FB6">
        <w:trPr>
          <w:trHeight w:val="54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2E0" w:rsidRPr="00395B6E" w:rsidTr="00DE6FB6">
        <w:trPr>
          <w:trHeight w:val="419"/>
          <w:jc w:val="center"/>
        </w:trPr>
        <w:tc>
          <w:tcPr>
            <w:tcW w:w="712" w:type="dxa"/>
            <w:vMerge w:val="restart"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3140" w:type="dxa"/>
            <w:gridSpan w:val="3"/>
            <w:vMerge w:val="restart"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711" w:type="dxa"/>
            <w:gridSpan w:val="16"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DA12E0" w:rsidRPr="00395B6E" w:rsidTr="00DE6FB6">
        <w:trPr>
          <w:trHeight w:val="392"/>
          <w:jc w:val="center"/>
        </w:trPr>
        <w:tc>
          <w:tcPr>
            <w:tcW w:w="712" w:type="dxa"/>
            <w:vMerge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40" w:type="dxa"/>
            <w:gridSpan w:val="3"/>
            <w:vMerge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74" w:type="dxa"/>
            <w:gridSpan w:val="7"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897" w:type="dxa"/>
            <w:gridSpan w:val="3"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A12E0" w:rsidRPr="00395B6E" w:rsidTr="00DE6FB6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DA12E0" w:rsidRPr="0038193C" w:rsidRDefault="00DA12E0" w:rsidP="00DA12E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38193C">
              <w:rPr>
                <w:rFonts w:ascii="Sylfaen" w:hAnsi="Sylfaen" w:cs="Sylfaen"/>
                <w:b/>
                <w:sz w:val="18"/>
                <w:szCs w:val="18"/>
              </w:rPr>
              <w:t>Лот</w:t>
            </w:r>
            <w:r w:rsidRPr="0038193C">
              <w:rPr>
                <w:rFonts w:ascii="Sylfaen" w:hAnsi="Sylfaen" w:cs="Arial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3140" w:type="dxa"/>
            <w:gridSpan w:val="3"/>
            <w:shd w:val="clear" w:color="auto" w:fill="auto"/>
            <w:vAlign w:val="center"/>
          </w:tcPr>
          <w:p w:rsidR="00DA12E0" w:rsidRPr="0038193C" w:rsidRDefault="00DA12E0" w:rsidP="00DA12E0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2474" w:type="dxa"/>
            <w:gridSpan w:val="7"/>
            <w:shd w:val="clear" w:color="auto" w:fill="auto"/>
            <w:vAlign w:val="center"/>
          </w:tcPr>
          <w:p w:rsidR="00DA12E0" w:rsidRPr="0038193C" w:rsidRDefault="00DA12E0" w:rsidP="00DA12E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38193C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:rsidR="00DA12E0" w:rsidRPr="0038193C" w:rsidRDefault="00DA12E0" w:rsidP="00DA12E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38193C">
              <w:rPr>
                <w:rFonts w:ascii="Sylfaen" w:hAnsi="Sylfaen" w:cs="Arial"/>
                <w:sz w:val="18"/>
                <w:szCs w:val="18"/>
              </w:rPr>
              <w:t> </w:t>
            </w:r>
          </w:p>
        </w:tc>
        <w:tc>
          <w:tcPr>
            <w:tcW w:w="1897" w:type="dxa"/>
            <w:gridSpan w:val="3"/>
            <w:shd w:val="clear" w:color="auto" w:fill="auto"/>
            <w:vAlign w:val="center"/>
          </w:tcPr>
          <w:p w:rsidR="00DA12E0" w:rsidRPr="0038193C" w:rsidRDefault="00DA12E0" w:rsidP="00DA12E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38193C">
              <w:rPr>
                <w:rFonts w:ascii="Sylfaen" w:hAnsi="Sylfaen" w:cs="Arial"/>
                <w:sz w:val="18"/>
                <w:szCs w:val="18"/>
              </w:rPr>
              <w:t> </w:t>
            </w:r>
          </w:p>
        </w:tc>
      </w:tr>
      <w:tr w:rsidR="009E2FA9" w:rsidRPr="00395B6E" w:rsidTr="001F74B8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9E2FA9" w:rsidRPr="0038193C" w:rsidRDefault="009E2FA9" w:rsidP="009E2F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38193C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140" w:type="dxa"/>
            <w:gridSpan w:val="3"/>
            <w:shd w:val="clear" w:color="auto" w:fill="auto"/>
          </w:tcPr>
          <w:p w:rsidR="009E2FA9" w:rsidRPr="003161E1" w:rsidRDefault="009E2FA9" w:rsidP="009E2FA9">
            <w:r w:rsidRPr="003161E1">
              <w:rPr>
                <w:rFonts w:ascii="Cambria" w:hAnsi="Cambria" w:cs="Cambria"/>
              </w:rPr>
              <w:t>ООО</w:t>
            </w:r>
            <w:r w:rsidRPr="003161E1">
              <w:t xml:space="preserve"> “</w:t>
            </w:r>
            <w:r w:rsidRPr="003161E1">
              <w:rPr>
                <w:rFonts w:ascii="Cambria" w:hAnsi="Cambria" w:cs="Cambria"/>
              </w:rPr>
              <w:t>ГН</w:t>
            </w:r>
            <w:r w:rsidRPr="003161E1">
              <w:t xml:space="preserve"> </w:t>
            </w:r>
            <w:r w:rsidRPr="003161E1">
              <w:rPr>
                <w:rFonts w:ascii="Cambria" w:hAnsi="Cambria" w:cs="Cambria"/>
              </w:rPr>
              <w:t>ГРУП</w:t>
            </w:r>
            <w:r w:rsidRPr="003161E1">
              <w:rPr>
                <w:rFonts w:cs="Times Armenian"/>
              </w:rPr>
              <w:t>”</w:t>
            </w:r>
          </w:p>
        </w:tc>
        <w:tc>
          <w:tcPr>
            <w:tcW w:w="2474" w:type="dxa"/>
            <w:gridSpan w:val="7"/>
            <w:shd w:val="clear" w:color="auto" w:fill="auto"/>
            <w:vAlign w:val="center"/>
          </w:tcPr>
          <w:p w:rsidR="009E2FA9" w:rsidRPr="00E51F55" w:rsidRDefault="009E2FA9" w:rsidP="009E2FA9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E51F55">
              <w:rPr>
                <w:rFonts w:ascii="Sylfaen" w:hAnsi="Sylfaen" w:cs="Arial"/>
                <w:sz w:val="20"/>
                <w:lang w:val="hy-AM"/>
              </w:rPr>
              <w:t>5383333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:rsidR="009E2FA9" w:rsidRPr="00E51F55" w:rsidRDefault="009E2FA9" w:rsidP="009E2FA9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  <w:r w:rsidRPr="00E51F55">
              <w:rPr>
                <w:rFonts w:ascii="Sylfaen" w:hAnsi="Sylfaen"/>
                <w:sz w:val="20"/>
                <w:lang w:val="hy-AM"/>
              </w:rPr>
              <w:t>1076667</w:t>
            </w:r>
          </w:p>
        </w:tc>
        <w:tc>
          <w:tcPr>
            <w:tcW w:w="1897" w:type="dxa"/>
            <w:gridSpan w:val="3"/>
            <w:shd w:val="clear" w:color="auto" w:fill="auto"/>
          </w:tcPr>
          <w:p w:rsidR="009E2FA9" w:rsidRPr="00E51F55" w:rsidRDefault="009E2FA9" w:rsidP="009E2FA9">
            <w:pPr>
              <w:widowControl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E51F55">
              <w:rPr>
                <w:rFonts w:ascii="Sylfaen" w:hAnsi="Sylfaen" w:cs="Arial"/>
                <w:sz w:val="20"/>
                <w:lang w:val="hy-AM"/>
              </w:rPr>
              <w:t>6460000</w:t>
            </w:r>
          </w:p>
        </w:tc>
      </w:tr>
      <w:tr w:rsidR="009E2FA9" w:rsidRPr="00395B6E" w:rsidTr="001F74B8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9E2FA9" w:rsidRPr="0038193C" w:rsidRDefault="009E2FA9" w:rsidP="009E2FA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8193C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3140" w:type="dxa"/>
            <w:gridSpan w:val="3"/>
            <w:shd w:val="clear" w:color="auto" w:fill="auto"/>
          </w:tcPr>
          <w:p w:rsidR="009E2FA9" w:rsidRPr="003161E1" w:rsidRDefault="009E2FA9" w:rsidP="009E2FA9">
            <w:r w:rsidRPr="003161E1">
              <w:rPr>
                <w:rFonts w:ascii="Cambria" w:hAnsi="Cambria" w:cs="Cambria"/>
              </w:rPr>
              <w:t>ООО</w:t>
            </w:r>
            <w:r w:rsidRPr="003161E1">
              <w:t xml:space="preserve"> “</w:t>
            </w:r>
            <w:r w:rsidR="00E51F55" w:rsidRPr="003161E1">
              <w:rPr>
                <w:rFonts w:ascii="Cambria" w:hAnsi="Cambria" w:cs="Cambria"/>
              </w:rPr>
              <w:t>Швейная</w:t>
            </w:r>
            <w:r w:rsidR="00E51F55" w:rsidRPr="003161E1">
              <w:t xml:space="preserve"> </w:t>
            </w:r>
            <w:r w:rsidR="00E51F55" w:rsidRPr="003161E1">
              <w:rPr>
                <w:rFonts w:ascii="Cambria" w:hAnsi="Cambria" w:cs="Cambria"/>
              </w:rPr>
              <w:t>Фабрика</w:t>
            </w:r>
            <w:r w:rsidR="00E51F55" w:rsidRPr="003161E1">
              <w:t xml:space="preserve"> </w:t>
            </w:r>
            <w:r w:rsidR="00E51F55" w:rsidRPr="003161E1">
              <w:rPr>
                <w:rFonts w:ascii="Cambria" w:hAnsi="Cambria" w:cs="Cambria"/>
              </w:rPr>
              <w:t>Гарун</w:t>
            </w:r>
            <w:r w:rsidRPr="003161E1">
              <w:rPr>
                <w:rFonts w:cs="Times Armenian"/>
              </w:rPr>
              <w:t>”</w:t>
            </w:r>
          </w:p>
        </w:tc>
        <w:tc>
          <w:tcPr>
            <w:tcW w:w="2474" w:type="dxa"/>
            <w:gridSpan w:val="7"/>
            <w:shd w:val="clear" w:color="auto" w:fill="auto"/>
            <w:vAlign w:val="center"/>
          </w:tcPr>
          <w:p w:rsidR="009E2FA9" w:rsidRPr="00E51F55" w:rsidRDefault="009E2FA9" w:rsidP="009E2FA9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E51F55">
              <w:rPr>
                <w:rFonts w:ascii="Sylfaen" w:hAnsi="Sylfaen" w:cs="Arial"/>
                <w:sz w:val="20"/>
                <w:lang w:val="hy-AM"/>
              </w:rPr>
              <w:t>5200000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:rsidR="009E2FA9" w:rsidRPr="00E51F55" w:rsidRDefault="009E2FA9" w:rsidP="009E2FA9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  <w:r w:rsidRPr="00E51F55">
              <w:rPr>
                <w:rFonts w:ascii="Sylfaen" w:hAnsi="Sylfaen"/>
                <w:sz w:val="20"/>
                <w:lang w:val="hy-AM"/>
              </w:rPr>
              <w:t>1040000</w:t>
            </w:r>
          </w:p>
        </w:tc>
        <w:tc>
          <w:tcPr>
            <w:tcW w:w="1897" w:type="dxa"/>
            <w:gridSpan w:val="3"/>
            <w:shd w:val="clear" w:color="auto" w:fill="auto"/>
          </w:tcPr>
          <w:p w:rsidR="009E2FA9" w:rsidRPr="00E51F55" w:rsidRDefault="009E2FA9" w:rsidP="009E2FA9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E51F55">
              <w:rPr>
                <w:rFonts w:ascii="Sylfaen" w:hAnsi="Sylfaen" w:cs="Arial"/>
                <w:sz w:val="20"/>
                <w:lang w:val="hy-AM"/>
              </w:rPr>
              <w:t>6240000</w:t>
            </w:r>
          </w:p>
        </w:tc>
      </w:tr>
      <w:tr w:rsidR="009E2FA9" w:rsidRPr="00395B6E" w:rsidTr="001F74B8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9E2FA9" w:rsidRPr="00DB44ED" w:rsidRDefault="009E2FA9" w:rsidP="009E2F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DB44ED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140" w:type="dxa"/>
            <w:gridSpan w:val="3"/>
            <w:shd w:val="clear" w:color="auto" w:fill="auto"/>
          </w:tcPr>
          <w:p w:rsidR="009E2FA9" w:rsidRPr="003161E1" w:rsidRDefault="009E2FA9" w:rsidP="009E2FA9">
            <w:r w:rsidRPr="003161E1">
              <w:rPr>
                <w:rFonts w:ascii="Cambria" w:hAnsi="Cambria" w:cs="Cambria"/>
              </w:rPr>
              <w:t>ООО</w:t>
            </w:r>
            <w:r w:rsidRPr="003161E1">
              <w:t xml:space="preserve"> “</w:t>
            </w:r>
            <w:r w:rsidRPr="003161E1">
              <w:rPr>
                <w:rFonts w:ascii="Cambria" w:hAnsi="Cambria" w:cs="Cambria"/>
              </w:rPr>
              <w:t>Котайккош</w:t>
            </w:r>
            <w:r w:rsidRPr="003161E1">
              <w:rPr>
                <w:rFonts w:cs="Times Armenian"/>
              </w:rPr>
              <w:t>”</w:t>
            </w:r>
            <w:r w:rsidRPr="003161E1">
              <w:t xml:space="preserve"> </w:t>
            </w:r>
          </w:p>
        </w:tc>
        <w:tc>
          <w:tcPr>
            <w:tcW w:w="2474" w:type="dxa"/>
            <w:gridSpan w:val="7"/>
            <w:shd w:val="clear" w:color="auto" w:fill="auto"/>
            <w:vAlign w:val="center"/>
          </w:tcPr>
          <w:p w:rsidR="009E2FA9" w:rsidRPr="00E51F55" w:rsidRDefault="009E2FA9" w:rsidP="009E2FA9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E51F55">
              <w:rPr>
                <w:rFonts w:ascii="Sylfaen" w:hAnsi="Sylfaen" w:cs="Arial"/>
                <w:sz w:val="20"/>
                <w:lang w:val="hy-AM"/>
              </w:rPr>
              <w:t>5821400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:rsidR="009E2FA9" w:rsidRPr="00E51F55" w:rsidRDefault="009E2FA9" w:rsidP="009E2FA9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E51F55">
              <w:rPr>
                <w:rFonts w:ascii="Sylfaen" w:hAnsi="Sylfaen"/>
                <w:sz w:val="20"/>
              </w:rPr>
              <w:t>1164280</w:t>
            </w:r>
          </w:p>
        </w:tc>
        <w:tc>
          <w:tcPr>
            <w:tcW w:w="1897" w:type="dxa"/>
            <w:gridSpan w:val="3"/>
            <w:shd w:val="clear" w:color="auto" w:fill="auto"/>
          </w:tcPr>
          <w:p w:rsidR="009E2FA9" w:rsidRPr="00E51F55" w:rsidRDefault="009E2FA9" w:rsidP="009E2FA9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E51F55">
              <w:rPr>
                <w:rFonts w:ascii="Sylfaen" w:hAnsi="Sylfaen" w:cs="Arial"/>
                <w:sz w:val="20"/>
                <w:lang w:val="hy-AM"/>
              </w:rPr>
              <w:t>6985680</w:t>
            </w:r>
          </w:p>
        </w:tc>
      </w:tr>
      <w:tr w:rsidR="009E2FA9" w:rsidRPr="00395B6E" w:rsidTr="00D46B1A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9E2FA9" w:rsidRPr="0038193C" w:rsidRDefault="009E2FA9" w:rsidP="009E2FA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3140" w:type="dxa"/>
            <w:gridSpan w:val="3"/>
            <w:shd w:val="clear" w:color="auto" w:fill="auto"/>
          </w:tcPr>
          <w:p w:rsidR="009E2FA9" w:rsidRDefault="009E2FA9" w:rsidP="009E2FA9">
            <w:r w:rsidRPr="003161E1">
              <w:rPr>
                <w:rFonts w:ascii="Cambria" w:hAnsi="Cambria" w:cs="Cambria"/>
              </w:rPr>
              <w:t>ООО</w:t>
            </w:r>
            <w:r w:rsidRPr="003161E1">
              <w:t xml:space="preserve"> “</w:t>
            </w:r>
            <w:r w:rsidRPr="003161E1">
              <w:rPr>
                <w:rFonts w:ascii="Cambria" w:hAnsi="Cambria" w:cs="Cambria"/>
              </w:rPr>
              <w:t>Эс</w:t>
            </w:r>
            <w:r w:rsidRPr="003161E1">
              <w:t xml:space="preserve"> </w:t>
            </w:r>
            <w:r w:rsidRPr="003161E1">
              <w:rPr>
                <w:rFonts w:ascii="Cambria" w:hAnsi="Cambria" w:cs="Cambria"/>
              </w:rPr>
              <w:t>ти</w:t>
            </w:r>
            <w:r w:rsidRPr="003161E1">
              <w:t xml:space="preserve"> </w:t>
            </w:r>
            <w:r w:rsidRPr="003161E1">
              <w:rPr>
                <w:rFonts w:ascii="Cambria" w:hAnsi="Cambria" w:cs="Cambria"/>
              </w:rPr>
              <w:t>эй</w:t>
            </w:r>
            <w:r w:rsidRPr="003161E1">
              <w:rPr>
                <w:rFonts w:cs="Times Armenian"/>
              </w:rPr>
              <w:t>”</w:t>
            </w:r>
          </w:p>
        </w:tc>
        <w:tc>
          <w:tcPr>
            <w:tcW w:w="2474" w:type="dxa"/>
            <w:gridSpan w:val="7"/>
            <w:shd w:val="clear" w:color="auto" w:fill="auto"/>
          </w:tcPr>
          <w:p w:rsidR="009E2FA9" w:rsidRPr="00E51F55" w:rsidRDefault="009E2FA9" w:rsidP="009E2FA9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E51F55">
              <w:rPr>
                <w:rFonts w:ascii="Sylfaen" w:hAnsi="Sylfaen" w:cs="Arial"/>
                <w:sz w:val="20"/>
                <w:lang w:val="hy-AM"/>
              </w:rPr>
              <w:t>5185000</w:t>
            </w:r>
          </w:p>
        </w:tc>
        <w:tc>
          <w:tcPr>
            <w:tcW w:w="2340" w:type="dxa"/>
            <w:gridSpan w:val="6"/>
            <w:shd w:val="clear" w:color="auto" w:fill="auto"/>
          </w:tcPr>
          <w:p w:rsidR="009E2FA9" w:rsidRPr="00E51F55" w:rsidRDefault="009E2FA9" w:rsidP="009E2FA9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E51F55">
              <w:rPr>
                <w:rFonts w:ascii="Sylfaen" w:hAnsi="Sylfaen"/>
                <w:sz w:val="20"/>
              </w:rPr>
              <w:t>1037000</w:t>
            </w:r>
          </w:p>
        </w:tc>
        <w:tc>
          <w:tcPr>
            <w:tcW w:w="1897" w:type="dxa"/>
            <w:gridSpan w:val="3"/>
            <w:shd w:val="clear" w:color="auto" w:fill="auto"/>
          </w:tcPr>
          <w:p w:rsidR="009E2FA9" w:rsidRPr="00E51F55" w:rsidRDefault="009E2FA9" w:rsidP="009E2FA9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E51F55">
              <w:rPr>
                <w:rFonts w:ascii="Sylfaen" w:hAnsi="Sylfaen" w:cs="Arial"/>
                <w:sz w:val="20"/>
                <w:lang w:val="hy-AM"/>
              </w:rPr>
              <w:t>6222000</w:t>
            </w:r>
          </w:p>
        </w:tc>
      </w:tr>
      <w:tr w:rsidR="00DA12E0" w:rsidRPr="00395B6E" w:rsidTr="00DE6FB6">
        <w:trPr>
          <w:trHeight w:val="288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2E0" w:rsidRPr="00395B6E" w:rsidTr="00DE6FB6">
        <w:trPr>
          <w:jc w:val="center"/>
        </w:trPr>
        <w:tc>
          <w:tcPr>
            <w:tcW w:w="1056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A12E0" w:rsidRPr="00395B6E" w:rsidTr="00DE6FB6">
        <w:trPr>
          <w:jc w:val="center"/>
        </w:trPr>
        <w:tc>
          <w:tcPr>
            <w:tcW w:w="712" w:type="dxa"/>
            <w:vMerge w:val="restart"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29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A12E0" w:rsidRPr="00395B6E" w:rsidTr="00152D75">
        <w:trPr>
          <w:trHeight w:val="890"/>
          <w:jc w:val="center"/>
        </w:trPr>
        <w:tc>
          <w:tcPr>
            <w:tcW w:w="7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AC1E22" w:rsidRDefault="00DA12E0" w:rsidP="00DA12E0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DA12E0" w:rsidRPr="00371D38" w:rsidRDefault="00DA12E0" w:rsidP="00DA12E0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DA12E0" w:rsidRPr="00395B6E" w:rsidRDefault="00DA12E0" w:rsidP="00DA12E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B85D61" w:rsidRDefault="00DA12E0" w:rsidP="00DA12E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5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5668B" w:rsidRPr="00395B6E" w:rsidTr="00152D75">
        <w:trPr>
          <w:jc w:val="center"/>
        </w:trPr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</w:tcPr>
          <w:p w:rsidR="00F5668B" w:rsidRPr="00F5668B" w:rsidRDefault="00F5668B" w:rsidP="00F5668B">
            <w:pPr>
              <w:rPr>
                <w:rFonts w:ascii="Sylfaen" w:hAnsi="Sylfaen"/>
                <w:b/>
                <w:sz w:val="18"/>
                <w:szCs w:val="16"/>
              </w:rPr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</w:tcPr>
          <w:p w:rsidR="00F5668B" w:rsidRPr="00F5668B" w:rsidRDefault="00F5668B" w:rsidP="00F5668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6"/>
              </w:rPr>
            </w:pPr>
          </w:p>
        </w:tc>
        <w:tc>
          <w:tcPr>
            <w:tcW w:w="23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668B" w:rsidRPr="00F5668B" w:rsidRDefault="00F5668B" w:rsidP="00F5668B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668B" w:rsidRPr="00F5668B" w:rsidRDefault="00F5668B" w:rsidP="00F5668B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</w:p>
        </w:tc>
        <w:tc>
          <w:tcPr>
            <w:tcW w:w="28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5668B" w:rsidRPr="00F5668B" w:rsidRDefault="00F5668B" w:rsidP="00F5668B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</w:p>
        </w:tc>
        <w:tc>
          <w:tcPr>
            <w:tcW w:w="15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668B" w:rsidRPr="00F5668B" w:rsidRDefault="00F5668B" w:rsidP="00F5668B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</w:p>
        </w:tc>
      </w:tr>
      <w:tr w:rsidR="00F5668B" w:rsidRPr="00395B6E" w:rsidTr="00152D75">
        <w:trPr>
          <w:jc w:val="center"/>
        </w:trPr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</w:tcPr>
          <w:p w:rsidR="00F5668B" w:rsidRPr="00F5668B" w:rsidRDefault="00F5668B" w:rsidP="00F5668B">
            <w:pPr>
              <w:rPr>
                <w:rFonts w:ascii="Sylfaen" w:hAnsi="Sylfaen"/>
                <w:b/>
                <w:sz w:val="18"/>
                <w:szCs w:val="16"/>
              </w:rPr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</w:tcPr>
          <w:p w:rsidR="00F5668B" w:rsidRPr="00F5668B" w:rsidRDefault="00F5668B" w:rsidP="00F5668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6"/>
              </w:rPr>
            </w:pPr>
          </w:p>
        </w:tc>
        <w:tc>
          <w:tcPr>
            <w:tcW w:w="23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668B" w:rsidRPr="00F5668B" w:rsidRDefault="00F5668B" w:rsidP="00F5668B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668B" w:rsidRPr="00F5668B" w:rsidRDefault="00F5668B" w:rsidP="00F5668B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</w:p>
        </w:tc>
        <w:tc>
          <w:tcPr>
            <w:tcW w:w="28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5668B" w:rsidRPr="00F5668B" w:rsidRDefault="00F5668B" w:rsidP="00F5668B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</w:p>
        </w:tc>
        <w:tc>
          <w:tcPr>
            <w:tcW w:w="15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668B" w:rsidRPr="00F5668B" w:rsidRDefault="00F5668B" w:rsidP="00F5668B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</w:p>
        </w:tc>
      </w:tr>
      <w:tr w:rsidR="00DA12E0" w:rsidRPr="00395B6E" w:rsidTr="00DE6FB6">
        <w:trPr>
          <w:trHeight w:val="344"/>
          <w:jc w:val="center"/>
        </w:trPr>
        <w:tc>
          <w:tcPr>
            <w:tcW w:w="2271" w:type="dxa"/>
            <w:gridSpan w:val="2"/>
            <w:vMerge w:val="restart"/>
            <w:shd w:val="clear" w:color="auto" w:fill="auto"/>
            <w:vAlign w:val="center"/>
          </w:tcPr>
          <w:p w:rsidR="00DA12E0" w:rsidRPr="00395B6E" w:rsidRDefault="00DA12E0" w:rsidP="00DA12E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9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054D" w:rsidRPr="0075054D" w:rsidRDefault="00DA12E0" w:rsidP="00D46B1A">
            <w:pPr>
              <w:ind w:left="180"/>
              <w:jc w:val="both"/>
              <w:rPr>
                <w:rFonts w:ascii="Arial" w:hAnsi="Arial" w:cs="Arial"/>
                <w:sz w:val="20"/>
              </w:rPr>
            </w:pPr>
            <w:r w:rsidRPr="00771E46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771E46">
              <w:rPr>
                <w:rFonts w:ascii="GHEA Grapalat" w:hAnsi="GHEA Grapalat"/>
                <w:sz w:val="16"/>
                <w:szCs w:val="16"/>
              </w:rPr>
              <w:t xml:space="preserve">: </w:t>
            </w:r>
          </w:p>
        </w:tc>
      </w:tr>
      <w:tr w:rsidR="00DA12E0" w:rsidRPr="00395B6E" w:rsidTr="00DE6FB6">
        <w:trPr>
          <w:trHeight w:val="197"/>
          <w:jc w:val="center"/>
        </w:trPr>
        <w:tc>
          <w:tcPr>
            <w:tcW w:w="227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9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2E0" w:rsidRPr="00395B6E" w:rsidTr="00DE6FB6">
        <w:trPr>
          <w:trHeight w:val="654"/>
          <w:jc w:val="center"/>
        </w:trPr>
        <w:tc>
          <w:tcPr>
            <w:tcW w:w="10563" w:type="dxa"/>
            <w:gridSpan w:val="2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2E0" w:rsidRPr="00395B6E" w:rsidTr="00DE6FB6">
        <w:trPr>
          <w:trHeight w:val="346"/>
          <w:jc w:val="center"/>
        </w:trPr>
        <w:tc>
          <w:tcPr>
            <w:tcW w:w="51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45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AC036C" w:rsidRDefault="00F5668B" w:rsidP="00A145A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1</w:t>
            </w:r>
            <w:r w:rsidR="00A145A0">
              <w:rPr>
                <w:rFonts w:ascii="GHEA Grapalat" w:hAnsi="GHEA Grapalat" w:cs="Sylfaen"/>
                <w:b/>
                <w:sz w:val="18"/>
                <w:szCs w:val="18"/>
              </w:rPr>
              <w:t>7</w:t>
            </w:r>
            <w:r w:rsidR="00DA12E0">
              <w:rPr>
                <w:rFonts w:ascii="GHEA Grapalat" w:hAnsi="GHEA Grapalat" w:cs="Sylfaen"/>
                <w:b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0</w:t>
            </w:r>
            <w:r w:rsidR="00A145A0">
              <w:rPr>
                <w:rFonts w:ascii="GHEA Grapalat" w:hAnsi="GHEA Grapalat" w:cs="Sylfaen"/>
                <w:b/>
                <w:sz w:val="18"/>
                <w:szCs w:val="18"/>
              </w:rPr>
              <w:t>3</w:t>
            </w:r>
            <w:r w:rsidR="00DA12E0" w:rsidRPr="00AC036C">
              <w:rPr>
                <w:rFonts w:ascii="GHEA Grapalat" w:hAnsi="GHEA Grapalat" w:cs="Sylfaen"/>
                <w:b/>
                <w:sz w:val="18"/>
                <w:szCs w:val="18"/>
              </w:rPr>
              <w:t>.202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6</w:t>
            </w:r>
            <w:r w:rsidR="00DA12E0" w:rsidRPr="00AC03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г</w:t>
            </w:r>
          </w:p>
        </w:tc>
      </w:tr>
      <w:tr w:rsidR="00DA12E0" w:rsidRPr="00395B6E" w:rsidTr="00DE6FB6">
        <w:trPr>
          <w:trHeight w:val="92"/>
          <w:jc w:val="center"/>
        </w:trPr>
        <w:tc>
          <w:tcPr>
            <w:tcW w:w="5106" w:type="dxa"/>
            <w:gridSpan w:val="9"/>
            <w:vMerge w:val="restart"/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E2153D" w:rsidRDefault="00DA12E0" w:rsidP="00DA12E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   </w:t>
            </w:r>
            <w:r w:rsidRPr="00E2153D">
              <w:rPr>
                <w:rFonts w:ascii="GHEA Grapalat" w:hAnsi="GHEA Grapalat"/>
                <w:b/>
                <w:sz w:val="18"/>
                <w:szCs w:val="18"/>
              </w:rPr>
              <w:t>Начало периода ожидания</w:t>
            </w:r>
          </w:p>
        </w:tc>
        <w:tc>
          <w:tcPr>
            <w:tcW w:w="263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E2153D" w:rsidRDefault="00DA12E0" w:rsidP="00DA12E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2153D">
              <w:rPr>
                <w:rFonts w:ascii="GHEA Grapalat" w:hAnsi="GHEA Grapalat"/>
                <w:b/>
                <w:sz w:val="18"/>
                <w:szCs w:val="18"/>
              </w:rPr>
              <w:t>Окончание периода ожидания</w:t>
            </w:r>
          </w:p>
        </w:tc>
      </w:tr>
      <w:tr w:rsidR="00F5668B" w:rsidRPr="00395B6E" w:rsidTr="00DE6FB6">
        <w:trPr>
          <w:trHeight w:val="92"/>
          <w:jc w:val="center"/>
        </w:trPr>
        <w:tc>
          <w:tcPr>
            <w:tcW w:w="5106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668B" w:rsidRPr="00395B6E" w:rsidRDefault="00F5668B" w:rsidP="00F566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668B" w:rsidRPr="00226899" w:rsidRDefault="00F5668B" w:rsidP="00A145A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="00A145A0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A145A0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  <w:r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г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</w:p>
        </w:tc>
        <w:tc>
          <w:tcPr>
            <w:tcW w:w="26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5668B" w:rsidRPr="00A85525" w:rsidRDefault="00A145A0" w:rsidP="00A145A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Cambria Math" w:hAnsi="Cambria Math" w:cs="Cambria Math"/>
                <w:b/>
                <w:sz w:val="14"/>
                <w:szCs w:val="14"/>
              </w:rPr>
              <w:t>30</w:t>
            </w:r>
            <w:r w:rsidR="00F5668B" w:rsidRPr="00A8552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F5668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="00F5668B" w:rsidRPr="00A8552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F5668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  <w:r w:rsidR="00F5668B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F5668B" w:rsidRPr="00A8552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</w:p>
        </w:tc>
      </w:tr>
      <w:tr w:rsidR="00A145A0" w:rsidRPr="00395B6E" w:rsidTr="00DE6FB6">
        <w:trPr>
          <w:trHeight w:val="344"/>
          <w:jc w:val="center"/>
        </w:trPr>
        <w:tc>
          <w:tcPr>
            <w:tcW w:w="5106" w:type="dxa"/>
            <w:gridSpan w:val="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145A0" w:rsidRPr="007C25FD" w:rsidRDefault="00A145A0" w:rsidP="00A145A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C25FD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</w:p>
        </w:tc>
        <w:tc>
          <w:tcPr>
            <w:tcW w:w="5457" w:type="dxa"/>
            <w:gridSpan w:val="1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145A0" w:rsidRPr="00520935" w:rsidRDefault="00A145A0" w:rsidP="00A145A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2D2BFF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04.2026г</w:t>
            </w:r>
            <w:r w:rsidRPr="0052093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A145A0" w:rsidRPr="00395B6E" w:rsidTr="00DE6FB6">
        <w:trPr>
          <w:trHeight w:val="344"/>
          <w:jc w:val="center"/>
        </w:trPr>
        <w:tc>
          <w:tcPr>
            <w:tcW w:w="51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5A0" w:rsidRPr="00395B6E" w:rsidRDefault="00A145A0" w:rsidP="00A145A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5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5A0" w:rsidRPr="00F92C2D" w:rsidRDefault="00A145A0" w:rsidP="00A145A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 w:rsidRPr="00F92C2D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F92C2D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  <w:r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г</w:t>
            </w:r>
            <w:r w:rsidRPr="00F92C2D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</w:p>
        </w:tc>
      </w:tr>
      <w:tr w:rsidR="00A145A0" w:rsidRPr="00395B6E" w:rsidTr="00DE6FB6">
        <w:trPr>
          <w:trHeight w:val="344"/>
          <w:jc w:val="center"/>
        </w:trPr>
        <w:tc>
          <w:tcPr>
            <w:tcW w:w="51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5A0" w:rsidRPr="006506AE" w:rsidRDefault="00A145A0" w:rsidP="00A145A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06A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45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5A0" w:rsidRPr="00F92C2D" w:rsidRDefault="00A145A0" w:rsidP="00A145A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Cambria Math" w:hAnsi="Cambria Math" w:cs="Sylfaen"/>
                <w:b/>
                <w:sz w:val="14"/>
                <w:szCs w:val="14"/>
              </w:rPr>
              <w:t>09</w:t>
            </w:r>
            <w:r w:rsidRPr="00A01B81">
              <w:rPr>
                <w:rFonts w:ascii="Cambria Math" w:hAnsi="Cambria Math" w:cs="Sylfaen"/>
                <w:b/>
                <w:sz w:val="14"/>
                <w:szCs w:val="14"/>
                <w:lang w:val="hy-AM"/>
              </w:rPr>
              <w:t>․</w:t>
            </w:r>
            <w:r w:rsidRPr="00A01B8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Pr="00A01B81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A01B8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F92C2D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F92C2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DA12E0" w:rsidRPr="00395B6E" w:rsidTr="00DE6FB6">
        <w:trPr>
          <w:trHeight w:val="288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2E0" w:rsidRPr="00395B6E" w:rsidTr="00DE6FB6">
        <w:trPr>
          <w:jc w:val="center"/>
        </w:trPr>
        <w:tc>
          <w:tcPr>
            <w:tcW w:w="712" w:type="dxa"/>
            <w:vMerge w:val="restart"/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292" w:type="dxa"/>
            <w:gridSpan w:val="18"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A12E0" w:rsidRPr="00395B6E" w:rsidTr="004970B5">
        <w:trPr>
          <w:trHeight w:val="237"/>
          <w:jc w:val="center"/>
        </w:trPr>
        <w:tc>
          <w:tcPr>
            <w:tcW w:w="712" w:type="dxa"/>
            <w:vMerge/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4" w:type="dxa"/>
            <w:gridSpan w:val="3"/>
            <w:vMerge w:val="restart"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2268" w:type="dxa"/>
            <w:gridSpan w:val="5"/>
            <w:vMerge w:val="restart"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445" w:type="dxa"/>
            <w:gridSpan w:val="4"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A12E0" w:rsidRPr="00395B6E" w:rsidTr="004970B5">
        <w:trPr>
          <w:trHeight w:val="238"/>
          <w:jc w:val="center"/>
        </w:trPr>
        <w:tc>
          <w:tcPr>
            <w:tcW w:w="712" w:type="dxa"/>
            <w:vMerge/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4" w:type="dxa"/>
            <w:gridSpan w:val="3"/>
            <w:vMerge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5"/>
            <w:vMerge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vMerge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45" w:type="dxa"/>
            <w:gridSpan w:val="4"/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A12E0" w:rsidRPr="00395B6E" w:rsidTr="004970B5">
        <w:trPr>
          <w:trHeight w:val="263"/>
          <w:jc w:val="center"/>
        </w:trPr>
        <w:tc>
          <w:tcPr>
            <w:tcW w:w="7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1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EA0358" w:rsidRPr="00412995" w:rsidTr="004970B5">
        <w:trPr>
          <w:trHeight w:val="746"/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873B81" w:rsidRDefault="00873B81" w:rsidP="00EA035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  <w:p w:rsidR="00873B81" w:rsidRDefault="00873B81" w:rsidP="00EA035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  <w:p w:rsidR="00EA0358" w:rsidRPr="00873B81" w:rsidRDefault="00DB44ED" w:rsidP="00EA035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1</w:t>
            </w:r>
          </w:p>
          <w:p w:rsidR="00EA0358" w:rsidRPr="00873B81" w:rsidRDefault="00EA0358" w:rsidP="00EA0358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EA0358" w:rsidRPr="00873B81" w:rsidRDefault="00EA0358" w:rsidP="00EA0358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EA0358" w:rsidRPr="00873B81" w:rsidRDefault="00EA0358" w:rsidP="00EA0358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shd w:val="clear" w:color="auto" w:fill="auto"/>
          </w:tcPr>
          <w:p w:rsidR="00EA0358" w:rsidRPr="00873B81" w:rsidRDefault="00EA0358" w:rsidP="00EA0358">
            <w:pPr>
              <w:rPr>
                <w:rFonts w:ascii="Sylfaen" w:hAnsi="Sylfaen" w:cs="Cambria"/>
                <w:sz w:val="18"/>
                <w:szCs w:val="18"/>
              </w:rPr>
            </w:pPr>
          </w:p>
          <w:p w:rsidR="00873B81" w:rsidRDefault="00873B81" w:rsidP="00EA0358">
            <w:pPr>
              <w:rPr>
                <w:rFonts w:ascii="Sylfaen" w:hAnsi="Sylfaen" w:cs="Cambria"/>
                <w:sz w:val="18"/>
                <w:szCs w:val="18"/>
              </w:rPr>
            </w:pPr>
          </w:p>
          <w:p w:rsidR="00EA0358" w:rsidRPr="00873B81" w:rsidRDefault="00DB44ED" w:rsidP="00EA0358">
            <w:pPr>
              <w:rPr>
                <w:rFonts w:ascii="Sylfaen" w:hAnsi="Sylfaen"/>
                <w:sz w:val="18"/>
                <w:szCs w:val="18"/>
              </w:rPr>
            </w:pPr>
            <w:r w:rsidRPr="00DB44ED">
              <w:rPr>
                <w:rFonts w:ascii="Sylfaen" w:hAnsi="Sylfaen" w:cs="Cambria" w:hint="eastAsia"/>
                <w:sz w:val="18"/>
                <w:szCs w:val="18"/>
              </w:rPr>
              <w:t>ООО</w:t>
            </w:r>
            <w:r w:rsidRPr="00DB44ED">
              <w:rPr>
                <w:rFonts w:ascii="Sylfaen" w:hAnsi="Sylfaen" w:cs="Cambria"/>
                <w:sz w:val="18"/>
                <w:szCs w:val="18"/>
              </w:rPr>
              <w:t xml:space="preserve"> “</w:t>
            </w:r>
            <w:r w:rsidRPr="00DB44ED">
              <w:rPr>
                <w:rFonts w:ascii="Sylfaen" w:hAnsi="Sylfaen" w:cs="Cambria" w:hint="eastAsia"/>
                <w:sz w:val="18"/>
                <w:szCs w:val="18"/>
              </w:rPr>
              <w:t>Эс</w:t>
            </w:r>
            <w:r w:rsidRPr="00DB44ED">
              <w:rPr>
                <w:rFonts w:ascii="Sylfaen" w:hAnsi="Sylfaen" w:cs="Cambria"/>
                <w:sz w:val="18"/>
                <w:szCs w:val="18"/>
              </w:rPr>
              <w:t xml:space="preserve"> </w:t>
            </w:r>
            <w:r w:rsidRPr="00DB44ED">
              <w:rPr>
                <w:rFonts w:ascii="Sylfaen" w:hAnsi="Sylfaen" w:cs="Cambria" w:hint="eastAsia"/>
                <w:sz w:val="18"/>
                <w:szCs w:val="18"/>
              </w:rPr>
              <w:t>ти</w:t>
            </w:r>
            <w:r w:rsidRPr="00DB44ED">
              <w:rPr>
                <w:rFonts w:ascii="Sylfaen" w:hAnsi="Sylfaen" w:cs="Cambria"/>
                <w:sz w:val="18"/>
                <w:szCs w:val="18"/>
              </w:rPr>
              <w:t xml:space="preserve"> </w:t>
            </w:r>
            <w:r w:rsidRPr="00DB44ED">
              <w:rPr>
                <w:rFonts w:ascii="Sylfaen" w:hAnsi="Sylfaen" w:cs="Cambria" w:hint="eastAsia"/>
                <w:sz w:val="18"/>
                <w:szCs w:val="18"/>
              </w:rPr>
              <w:t>эй”</w:t>
            </w:r>
          </w:p>
        </w:tc>
        <w:tc>
          <w:tcPr>
            <w:tcW w:w="1594" w:type="dxa"/>
            <w:gridSpan w:val="3"/>
            <w:shd w:val="clear" w:color="auto" w:fill="auto"/>
          </w:tcPr>
          <w:p w:rsidR="00EA0358" w:rsidRPr="00873B81" w:rsidRDefault="00EA0358" w:rsidP="00EA0358">
            <w:pPr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  <w:p w:rsidR="00873B81" w:rsidRDefault="00873B81" w:rsidP="00EA0358">
            <w:pPr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  <w:p w:rsidR="00EA0358" w:rsidRPr="00DB44ED" w:rsidRDefault="00EA0358" w:rsidP="00EA0358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73B81">
              <w:rPr>
                <w:rFonts w:ascii="Sylfaen" w:hAnsi="Sylfaen" w:cs="Arial"/>
                <w:sz w:val="18"/>
                <w:szCs w:val="18"/>
                <w:lang w:val="en-US"/>
              </w:rPr>
              <w:t>ЕГС- GHAPDzB-</w:t>
            </w:r>
            <w:r w:rsidR="00DB44ED">
              <w:rPr>
                <w:rFonts w:ascii="Sylfaen" w:hAnsi="Sylfaen" w:cs="Arial"/>
                <w:sz w:val="18"/>
                <w:szCs w:val="18"/>
                <w:lang w:val="en-US"/>
              </w:rPr>
              <w:t>26/5</w:t>
            </w:r>
            <w:r w:rsidR="00DB44ED">
              <w:rPr>
                <w:rFonts w:ascii="Sylfae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5"/>
            <w:shd w:val="clear" w:color="auto" w:fill="auto"/>
          </w:tcPr>
          <w:p w:rsidR="00EA0358" w:rsidRPr="00873B81" w:rsidRDefault="00EA0358" w:rsidP="00EA0358">
            <w:pPr>
              <w:rPr>
                <w:rFonts w:ascii="Sylfaen" w:hAnsi="Sylfaen"/>
                <w:sz w:val="18"/>
                <w:szCs w:val="18"/>
                <w:lang w:eastAsia="en-US" w:bidi="ar-SA"/>
              </w:rPr>
            </w:pPr>
          </w:p>
          <w:p w:rsidR="00EA0358" w:rsidRDefault="00EA0358" w:rsidP="00EA0358">
            <w:pPr>
              <w:jc w:val="center"/>
              <w:rPr>
                <w:rFonts w:ascii="Sylfaen" w:hAnsi="Sylfaen"/>
                <w:sz w:val="18"/>
                <w:szCs w:val="18"/>
                <w:highlight w:val="yellow"/>
                <w:lang w:val="hy-AM" w:eastAsia="en-US" w:bidi="ar-SA"/>
              </w:rPr>
            </w:pPr>
          </w:p>
          <w:p w:rsidR="00873B81" w:rsidRPr="00873B81" w:rsidRDefault="00873B81" w:rsidP="00EA0358">
            <w:pPr>
              <w:jc w:val="center"/>
              <w:rPr>
                <w:rFonts w:ascii="Sylfaen" w:hAnsi="Sylfaen"/>
                <w:sz w:val="6"/>
                <w:szCs w:val="18"/>
                <w:highlight w:val="yellow"/>
                <w:lang w:val="hy-AM" w:eastAsia="en-US" w:bidi="ar-SA"/>
              </w:rPr>
            </w:pPr>
          </w:p>
          <w:p w:rsidR="00EA0358" w:rsidRPr="00873B81" w:rsidRDefault="00EA0358" w:rsidP="00EA0358">
            <w:pPr>
              <w:jc w:val="center"/>
              <w:rPr>
                <w:rFonts w:ascii="Sylfaen" w:hAnsi="Sylfaen"/>
                <w:sz w:val="18"/>
                <w:szCs w:val="18"/>
                <w:lang w:eastAsia="en-US" w:bidi="ar-SA"/>
              </w:rPr>
            </w:pPr>
            <w:r w:rsidRPr="004970B5">
              <w:rPr>
                <w:rFonts w:ascii="Sylfaen" w:hAnsi="Sylfaen"/>
                <w:sz w:val="18"/>
                <w:szCs w:val="18"/>
                <w:lang w:val="hy-AM" w:eastAsia="en-US" w:bidi="ar-SA"/>
              </w:rPr>
              <w:t>0</w:t>
            </w:r>
            <w:r w:rsidR="00C10D40">
              <w:rPr>
                <w:rFonts w:ascii="Sylfaen" w:hAnsi="Sylfaen"/>
                <w:sz w:val="18"/>
                <w:szCs w:val="18"/>
                <w:lang w:eastAsia="en-US" w:bidi="ar-SA"/>
              </w:rPr>
              <w:t>9</w:t>
            </w:r>
            <w:r w:rsidRPr="004970B5">
              <w:rPr>
                <w:rFonts w:ascii="Sylfaen" w:hAnsi="Sylfaen"/>
                <w:sz w:val="18"/>
                <w:szCs w:val="18"/>
                <w:lang w:eastAsia="en-US" w:bidi="ar-SA"/>
              </w:rPr>
              <w:t>.0</w:t>
            </w:r>
            <w:r w:rsidR="00C10D40">
              <w:rPr>
                <w:rFonts w:ascii="Sylfaen" w:hAnsi="Sylfaen"/>
                <w:sz w:val="18"/>
                <w:szCs w:val="18"/>
                <w:lang w:val="hy-AM" w:eastAsia="en-US" w:bidi="ar-SA"/>
              </w:rPr>
              <w:t>4</w:t>
            </w:r>
            <w:r w:rsidRPr="004970B5">
              <w:rPr>
                <w:rFonts w:ascii="Sylfaen" w:hAnsi="Sylfaen"/>
                <w:sz w:val="18"/>
                <w:szCs w:val="18"/>
                <w:lang w:eastAsia="en-US" w:bidi="ar-SA"/>
              </w:rPr>
              <w:t>.2026г</w:t>
            </w:r>
            <w:r w:rsidRPr="00873B81">
              <w:rPr>
                <w:rFonts w:ascii="Sylfaen" w:hAnsi="Sylfaen"/>
                <w:sz w:val="18"/>
                <w:szCs w:val="18"/>
                <w:lang w:eastAsia="en-US" w:bidi="ar-SA"/>
              </w:rPr>
              <w:t>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A0358" w:rsidRPr="00873B81" w:rsidRDefault="008E0526" w:rsidP="00EA0358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>25-</w:t>
            </w:r>
            <w:r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й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18"/>
                <w:szCs w:val="18"/>
              </w:rPr>
              <w:t>календарный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день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со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дня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вступления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в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силу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Договора</w:t>
            </w:r>
            <w:r w:rsidR="00EA0358" w:rsidRPr="00873B81">
              <w:rPr>
                <w:rFonts w:ascii="Sylfaen" w:hAnsi="Sylfaen" w:cs="Arial"/>
                <w:sz w:val="18"/>
                <w:szCs w:val="18"/>
              </w:rPr>
              <w:t>.</w:t>
            </w: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:rsidR="00EA0358" w:rsidRPr="00873B81" w:rsidRDefault="00EA0358" w:rsidP="00EA0358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EA0358" w:rsidRPr="00873B81" w:rsidRDefault="00EA0358" w:rsidP="00C10D4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EA0358" w:rsidRPr="00873B81" w:rsidRDefault="00EA0358" w:rsidP="00C10D4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EA0358" w:rsidRPr="00873B81" w:rsidRDefault="00C10D40" w:rsidP="00C10D40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6222000</w:t>
            </w:r>
          </w:p>
        </w:tc>
        <w:tc>
          <w:tcPr>
            <w:tcW w:w="1170" w:type="dxa"/>
            <w:shd w:val="clear" w:color="auto" w:fill="auto"/>
          </w:tcPr>
          <w:p w:rsidR="00EA0358" w:rsidRPr="00873B81" w:rsidRDefault="00EA0358" w:rsidP="00C10D4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EA0358" w:rsidRPr="00873B81" w:rsidRDefault="00EA0358" w:rsidP="00C10D4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EA0358" w:rsidRPr="00873B81" w:rsidRDefault="00C10D40" w:rsidP="00C10D40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6222000</w:t>
            </w:r>
          </w:p>
          <w:p w:rsidR="00EA0358" w:rsidRPr="00873B81" w:rsidRDefault="00EA0358" w:rsidP="00C10D4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EA0358" w:rsidRPr="00873B81" w:rsidRDefault="00EA0358" w:rsidP="00C10D4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DA12E0" w:rsidRPr="00395B6E" w:rsidTr="00DE6FB6">
        <w:trPr>
          <w:trHeight w:val="150"/>
          <w:jc w:val="center"/>
        </w:trPr>
        <w:tc>
          <w:tcPr>
            <w:tcW w:w="10563" w:type="dxa"/>
            <w:gridSpan w:val="20"/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A12E0" w:rsidRPr="00395B6E" w:rsidTr="004970B5">
        <w:trPr>
          <w:trHeight w:val="498"/>
          <w:jc w:val="center"/>
        </w:trPr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0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9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5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2E0" w:rsidRPr="00395B6E" w:rsidRDefault="00DA12E0" w:rsidP="00DA12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EA0358" w:rsidRPr="00395B6E" w:rsidTr="004970B5">
        <w:trPr>
          <w:trHeight w:val="498"/>
          <w:jc w:val="center"/>
        </w:trPr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358" w:rsidRPr="00873B81" w:rsidRDefault="00DB44ED" w:rsidP="00EA035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1</w:t>
            </w:r>
          </w:p>
          <w:p w:rsidR="00EA0358" w:rsidRPr="00873B81" w:rsidRDefault="00EA0358" w:rsidP="00EA0358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EA0358" w:rsidRPr="00873B81" w:rsidRDefault="00EA0358" w:rsidP="00EA0358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EA0358" w:rsidRPr="00873B81" w:rsidRDefault="00EA0358" w:rsidP="00EA0358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</w:tcPr>
          <w:p w:rsidR="00DB44ED" w:rsidRDefault="00DB44ED" w:rsidP="00DB44ED">
            <w:pPr>
              <w:rPr>
                <w:rFonts w:ascii="Sylfaen" w:hAnsi="Sylfaen" w:cs="Cambria"/>
                <w:sz w:val="18"/>
                <w:szCs w:val="18"/>
              </w:rPr>
            </w:pPr>
          </w:p>
          <w:p w:rsidR="00EA0358" w:rsidRPr="00873B81" w:rsidRDefault="00DB44ED" w:rsidP="00DB44E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Cambria" w:hAnsi="Cambria" w:cs="Cambria"/>
              </w:rPr>
              <w:t xml:space="preserve"> </w:t>
            </w:r>
            <w:r w:rsidRPr="00DB44ED">
              <w:rPr>
                <w:rFonts w:ascii="Sylfaen" w:hAnsi="Sylfaen" w:cs="Cambria" w:hint="eastAsia"/>
                <w:sz w:val="18"/>
                <w:szCs w:val="18"/>
              </w:rPr>
              <w:t>ООО</w:t>
            </w:r>
            <w:r w:rsidRPr="00DB44ED">
              <w:rPr>
                <w:rFonts w:ascii="Sylfaen" w:hAnsi="Sylfaen" w:cs="Cambria"/>
                <w:sz w:val="18"/>
                <w:szCs w:val="18"/>
              </w:rPr>
              <w:t xml:space="preserve"> “</w:t>
            </w:r>
            <w:r w:rsidRPr="00DB44ED">
              <w:rPr>
                <w:rFonts w:ascii="Sylfaen" w:hAnsi="Sylfaen" w:cs="Cambria" w:hint="eastAsia"/>
                <w:sz w:val="18"/>
                <w:szCs w:val="18"/>
              </w:rPr>
              <w:t>Эс</w:t>
            </w:r>
            <w:r w:rsidRPr="00DB44ED">
              <w:rPr>
                <w:rFonts w:ascii="Sylfaen" w:hAnsi="Sylfaen" w:cs="Cambria"/>
                <w:sz w:val="18"/>
                <w:szCs w:val="18"/>
              </w:rPr>
              <w:t xml:space="preserve"> </w:t>
            </w:r>
            <w:r w:rsidRPr="00DB44ED">
              <w:rPr>
                <w:rFonts w:ascii="Sylfaen" w:hAnsi="Sylfaen" w:cs="Cambria" w:hint="eastAsia"/>
                <w:sz w:val="18"/>
                <w:szCs w:val="18"/>
              </w:rPr>
              <w:t>ти</w:t>
            </w:r>
            <w:r w:rsidRPr="00DB44ED">
              <w:rPr>
                <w:rFonts w:ascii="Sylfaen" w:hAnsi="Sylfaen" w:cs="Cambria"/>
                <w:sz w:val="18"/>
                <w:szCs w:val="18"/>
              </w:rPr>
              <w:t xml:space="preserve"> </w:t>
            </w:r>
            <w:r w:rsidRPr="00DB44ED">
              <w:rPr>
                <w:rFonts w:ascii="Sylfaen" w:hAnsi="Sylfaen" w:cs="Cambria" w:hint="eastAsia"/>
                <w:sz w:val="18"/>
                <w:szCs w:val="18"/>
              </w:rPr>
              <w:t>эй”</w:t>
            </w:r>
          </w:p>
        </w:tc>
        <w:tc>
          <w:tcPr>
            <w:tcW w:w="20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358" w:rsidRPr="00873B81" w:rsidRDefault="00D46B1A" w:rsidP="00EA0358">
            <w:pPr>
              <w:pStyle w:val="BodyText"/>
              <w:ind w:left="-74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46B1A">
              <w:rPr>
                <w:rFonts w:ascii="Sylfaen" w:hAnsi="Sylfaen" w:cs="Sylfaen" w:hint="eastAsia"/>
                <w:sz w:val="18"/>
                <w:szCs w:val="18"/>
                <w:lang w:val="hy-AM"/>
              </w:rPr>
              <w:t>г</w:t>
            </w:r>
            <w:r w:rsidRPr="00D46B1A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 </w:t>
            </w:r>
            <w:r w:rsidRPr="00D46B1A">
              <w:rPr>
                <w:rFonts w:ascii="Sylfaen" w:hAnsi="Sylfaen" w:cs="Sylfaen" w:hint="eastAsia"/>
                <w:sz w:val="18"/>
                <w:szCs w:val="18"/>
                <w:lang w:val="hy-AM"/>
              </w:rPr>
              <w:t>Ереван</w:t>
            </w:r>
            <w:r w:rsidRPr="00D46B1A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 w:rsidRPr="00D46B1A">
              <w:rPr>
                <w:rFonts w:ascii="Sylfaen" w:hAnsi="Sylfaen" w:cs="Sylfaen" w:hint="eastAsia"/>
                <w:sz w:val="18"/>
                <w:szCs w:val="18"/>
                <w:lang w:val="hy-AM"/>
              </w:rPr>
              <w:t>ул</w:t>
            </w:r>
            <w:r w:rsidRPr="00D46B1A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 </w:t>
            </w:r>
            <w:r w:rsidRPr="00D46B1A">
              <w:rPr>
                <w:rFonts w:ascii="Sylfaen" w:hAnsi="Sylfaen" w:cs="Sylfaen" w:hint="eastAsia"/>
                <w:sz w:val="18"/>
                <w:szCs w:val="18"/>
                <w:lang w:val="hy-AM"/>
              </w:rPr>
              <w:t>Шерама</w:t>
            </w:r>
            <w:r w:rsidRPr="00D46B1A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50/10, </w:t>
            </w:r>
            <w:r w:rsidRPr="00D46B1A">
              <w:rPr>
                <w:rFonts w:ascii="Sylfaen" w:hAnsi="Sylfaen" w:cs="Sylfaen" w:hint="eastAsia"/>
                <w:sz w:val="18"/>
                <w:szCs w:val="18"/>
                <w:lang w:val="hy-AM"/>
              </w:rPr>
              <w:t>тел</w:t>
            </w:r>
            <w:r w:rsidRPr="00D46B1A">
              <w:rPr>
                <w:rFonts w:ascii="Sylfaen" w:hAnsi="Sylfaen" w:cs="Sylfaen"/>
                <w:sz w:val="18"/>
                <w:szCs w:val="18"/>
                <w:lang w:val="hy-AM"/>
              </w:rPr>
              <w:t>. 097999599</w:t>
            </w:r>
          </w:p>
        </w:tc>
        <w:tc>
          <w:tcPr>
            <w:tcW w:w="29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358" w:rsidRPr="00D46B1A" w:rsidRDefault="00AC25A3" w:rsidP="00D46B1A">
            <w:pPr>
              <w:jc w:val="center"/>
              <w:rPr>
                <w:rFonts w:ascii="Sylfaen" w:hAnsi="Sylfaen"/>
                <w:sz w:val="18"/>
                <w:szCs w:val="18"/>
              </w:rPr>
            </w:pPr>
            <w:hyperlink r:id="rId8" w:history="1">
              <w:r w:rsidR="00D46B1A" w:rsidRPr="005B2A52">
                <w:rPr>
                  <w:rStyle w:val="Hyperlink"/>
                  <w:rFonts w:ascii="Sylfaen" w:hAnsi="Sylfaen"/>
                  <w:sz w:val="18"/>
                  <w:szCs w:val="18"/>
                  <w:lang w:val="hy-AM"/>
                </w:rPr>
                <w:t>estiey@bk.ru</w:t>
              </w:r>
            </w:hyperlink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358" w:rsidRPr="00873B81" w:rsidRDefault="00C10D40" w:rsidP="00EA0358">
            <w:pPr>
              <w:tabs>
                <w:tab w:val="left" w:pos="1248"/>
              </w:tabs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ЗАО Армсвис</w:t>
            </w:r>
            <w:r w:rsidR="00EA0358" w:rsidRPr="00873B81">
              <w:rPr>
                <w:rFonts w:ascii="Sylfaen" w:hAnsi="Sylfaen" w:cs="Arial"/>
                <w:sz w:val="18"/>
                <w:szCs w:val="18"/>
              </w:rPr>
              <w:t>банк</w:t>
            </w:r>
          </w:p>
          <w:p w:rsidR="00EA0358" w:rsidRPr="00873B81" w:rsidRDefault="00EA0358" w:rsidP="00EA0358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73B81">
              <w:rPr>
                <w:rFonts w:ascii="Sylfaen" w:hAnsi="Sylfaen" w:cs="Arial"/>
                <w:sz w:val="18"/>
                <w:szCs w:val="18"/>
              </w:rPr>
              <w:t xml:space="preserve">сч.№  </w:t>
            </w:r>
            <w:r w:rsidR="00C10D40" w:rsidRPr="00C10D40">
              <w:rPr>
                <w:rFonts w:ascii="Sylfaen" w:hAnsi="Sylfaen"/>
                <w:sz w:val="18"/>
                <w:szCs w:val="18"/>
                <w:lang w:val="hy-AM"/>
              </w:rPr>
              <w:t>2500011340150100</w:t>
            </w:r>
          </w:p>
          <w:p w:rsidR="00EA0358" w:rsidRPr="00873B81" w:rsidRDefault="00EA0358" w:rsidP="00EA0358">
            <w:pPr>
              <w:tabs>
                <w:tab w:val="left" w:pos="1248"/>
              </w:tabs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5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358" w:rsidRPr="00873B81" w:rsidRDefault="00EA0358" w:rsidP="00EA0358">
            <w:pPr>
              <w:widowControl w:val="0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73B81">
              <w:rPr>
                <w:rFonts w:ascii="Sylfaen" w:hAnsi="Sylfaen" w:cs="Arial"/>
                <w:sz w:val="18"/>
                <w:szCs w:val="18"/>
              </w:rPr>
              <w:t>УНН</w:t>
            </w:r>
            <w:r w:rsidR="00DB1ED0" w:rsidRPr="00873B81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="00C10D40" w:rsidRPr="00C10D40">
              <w:rPr>
                <w:rFonts w:ascii="Sylfaen" w:hAnsi="Sylfaen" w:cs="Arial"/>
                <w:sz w:val="18"/>
                <w:szCs w:val="18"/>
              </w:rPr>
              <w:t xml:space="preserve"> 02837663</w:t>
            </w:r>
          </w:p>
        </w:tc>
      </w:tr>
      <w:tr w:rsidR="00DB7EDC" w:rsidRPr="00395B6E" w:rsidTr="00DE6FB6">
        <w:trPr>
          <w:trHeight w:val="288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DB7EDC" w:rsidRPr="004769DA" w:rsidRDefault="00DB7EDC" w:rsidP="00DB7EDC">
            <w:pPr>
              <w:widowControl w:val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B7EDC" w:rsidRPr="00395B6E" w:rsidTr="00DE6F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2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7EDC" w:rsidRPr="00395B6E" w:rsidRDefault="00DB7EDC" w:rsidP="00DB7ED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92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7EDC" w:rsidRPr="00395B6E" w:rsidRDefault="00DB7EDC" w:rsidP="00DB7EDC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</w:tr>
      <w:tr w:rsidR="00DB7EDC" w:rsidRPr="00395B6E" w:rsidTr="00DE6FB6">
        <w:trPr>
          <w:trHeight w:val="268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DB7EDC" w:rsidRPr="00395B6E" w:rsidRDefault="00DB7EDC" w:rsidP="00DB7ED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7EDC" w:rsidRPr="00395B6E" w:rsidTr="00DE6FB6">
        <w:trPr>
          <w:trHeight w:val="475"/>
          <w:jc w:val="center"/>
        </w:trPr>
        <w:tc>
          <w:tcPr>
            <w:tcW w:w="10563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DB7EDC" w:rsidRPr="00B946EF" w:rsidRDefault="00DB7EDC" w:rsidP="00DB7E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55C7E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DB7EDC" w:rsidRPr="00B946EF" w:rsidRDefault="00DB7EDC" w:rsidP="00DB7E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DB7EDC" w:rsidRPr="00AC1E22" w:rsidRDefault="00DB7EDC" w:rsidP="00DB7E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DB7EDC" w:rsidRPr="00205D54" w:rsidRDefault="00DB7EDC" w:rsidP="00DB7E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DB7EDC" w:rsidRPr="00C24736" w:rsidRDefault="00DB7EDC" w:rsidP="00DB7E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B7EDC" w:rsidRPr="00A747D5" w:rsidRDefault="00DB7EDC" w:rsidP="00DB7E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B7EDC" w:rsidRPr="00A747D5" w:rsidRDefault="00DB7EDC" w:rsidP="00DB7E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B7EDC" w:rsidRPr="006D6189" w:rsidRDefault="00DB7EDC" w:rsidP="00DB7E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B7EDC" w:rsidRPr="004D7CAF" w:rsidRDefault="00DB7EDC" w:rsidP="00DB7E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B55C7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05B89">
              <w:rPr>
                <w:lang w:val="hy-AM"/>
              </w:rPr>
              <w:t>y</w:t>
            </w:r>
            <w:hyperlink r:id="rId9" w:history="1">
              <w:r w:rsidRPr="00D05B89">
                <w:rPr>
                  <w:lang w:val="hy-AM"/>
                </w:rPr>
                <w:t>erqaxluys@yerevan.am</w:t>
              </w:r>
            </w:hyperlink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DB7EDC" w:rsidRPr="00A747D5" w:rsidRDefault="00DB7EDC" w:rsidP="00DB7E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B7EDC" w:rsidRPr="00395B6E" w:rsidTr="00DE6FB6">
        <w:trPr>
          <w:trHeight w:val="475"/>
          <w:jc w:val="center"/>
        </w:trPr>
        <w:tc>
          <w:tcPr>
            <w:tcW w:w="227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B7EDC" w:rsidRPr="00395B6E" w:rsidRDefault="00DB7EDC" w:rsidP="00DB7E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292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DB7EDC" w:rsidRPr="00395B6E" w:rsidRDefault="00DB7EDC" w:rsidP="00DB7E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Опубликовано</w:t>
            </w:r>
            <w:r w:rsidRPr="004053A0">
              <w:rPr>
                <w:rFonts w:ascii="GHEA Grapalat" w:hAnsi="GHEA Grapalat"/>
                <w:bCs/>
                <w:sz w:val="22"/>
                <w:szCs w:val="14"/>
              </w:rPr>
              <w:t xml:space="preserve"> </w:t>
            </w: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на</w:t>
            </w:r>
            <w:r w:rsidRPr="004053A0">
              <w:rPr>
                <w:rFonts w:ascii="GHEA Grapalat" w:hAnsi="GHEA Grapalat"/>
                <w:bCs/>
                <w:sz w:val="22"/>
                <w:szCs w:val="14"/>
              </w:rPr>
              <w:t xml:space="preserve"> </w:t>
            </w: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сайт</w:t>
            </w:r>
            <w:r>
              <w:rPr>
                <w:rFonts w:ascii="GHEA Grapalat" w:hAnsi="GHEA Grapalat" w:hint="eastAsia"/>
                <w:bCs/>
                <w:sz w:val="22"/>
                <w:szCs w:val="14"/>
              </w:rPr>
              <w:t xml:space="preserve">е </w:t>
            </w:r>
            <w:r w:rsidRPr="00B00EA7">
              <w:rPr>
                <w:rFonts w:ascii="GHEA Grapalat" w:hAnsi="GHEA Grapalat"/>
                <w:bCs/>
                <w:sz w:val="22"/>
                <w:szCs w:val="14"/>
              </w:rPr>
              <w:t>www.procurement.am</w:t>
            </w:r>
            <w:r w:rsidRPr="00DB08D5"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DB7EDC" w:rsidRPr="00395B6E" w:rsidTr="00DE6FB6">
        <w:trPr>
          <w:trHeight w:val="288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DB7EDC" w:rsidRPr="00395B6E" w:rsidRDefault="00DB7EDC" w:rsidP="00DB7E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B7EDC" w:rsidRPr="00395B6E" w:rsidRDefault="00DB7EDC" w:rsidP="00DB7E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7EDC" w:rsidRPr="00395B6E" w:rsidTr="00DE6FB6">
        <w:trPr>
          <w:trHeight w:val="427"/>
          <w:jc w:val="center"/>
        </w:trPr>
        <w:tc>
          <w:tcPr>
            <w:tcW w:w="22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EDC" w:rsidRPr="00395B6E" w:rsidRDefault="00DB7EDC" w:rsidP="00DB7ED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9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EDC" w:rsidRPr="00395B6E" w:rsidRDefault="00DB7EDC" w:rsidP="00DB7E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B7EDC" w:rsidRPr="00395B6E" w:rsidTr="00DE6FB6">
        <w:trPr>
          <w:trHeight w:val="288"/>
          <w:jc w:val="center"/>
        </w:trPr>
        <w:tc>
          <w:tcPr>
            <w:tcW w:w="10563" w:type="dxa"/>
            <w:gridSpan w:val="2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B7EDC" w:rsidRPr="00395B6E" w:rsidRDefault="00DB7EDC" w:rsidP="00DB7E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7EDC" w:rsidRPr="00395B6E" w:rsidTr="00DE6FB6">
        <w:trPr>
          <w:trHeight w:val="427"/>
          <w:jc w:val="center"/>
        </w:trPr>
        <w:tc>
          <w:tcPr>
            <w:tcW w:w="22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EDC" w:rsidRPr="00395B6E" w:rsidRDefault="00DB7EDC" w:rsidP="00DB7ED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9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EDC" w:rsidRPr="00395B6E" w:rsidRDefault="00DB7EDC" w:rsidP="00DB7E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B7EDC" w:rsidRPr="00395B6E" w:rsidTr="00DE6FB6">
        <w:trPr>
          <w:trHeight w:val="288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DB7EDC" w:rsidRPr="00395B6E" w:rsidRDefault="00DB7EDC" w:rsidP="00DB7E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7EDC" w:rsidRPr="00395B6E" w:rsidTr="00DE6FB6">
        <w:trPr>
          <w:trHeight w:val="427"/>
          <w:jc w:val="center"/>
        </w:trPr>
        <w:tc>
          <w:tcPr>
            <w:tcW w:w="22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EDC" w:rsidRPr="00395B6E" w:rsidRDefault="00DB7EDC" w:rsidP="00DB7ED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29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EDC" w:rsidRPr="00395B6E" w:rsidRDefault="00DB7EDC" w:rsidP="00DB7E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B7EDC" w:rsidRPr="00395B6E" w:rsidTr="00DE6FB6">
        <w:trPr>
          <w:trHeight w:val="288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DB7EDC" w:rsidRPr="00395B6E" w:rsidRDefault="00DB7EDC" w:rsidP="00DB7E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7EDC" w:rsidRPr="00395B6E" w:rsidTr="00DE6FB6">
        <w:trPr>
          <w:trHeight w:val="227"/>
          <w:jc w:val="center"/>
        </w:trPr>
        <w:tc>
          <w:tcPr>
            <w:tcW w:w="10563" w:type="dxa"/>
            <w:gridSpan w:val="20"/>
            <w:shd w:val="clear" w:color="auto" w:fill="auto"/>
            <w:vAlign w:val="center"/>
          </w:tcPr>
          <w:p w:rsidR="00DB7EDC" w:rsidRPr="00395B6E" w:rsidRDefault="00DB7EDC" w:rsidP="00DB7E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B7EDC" w:rsidRPr="00395B6E" w:rsidTr="004970B5">
        <w:trPr>
          <w:trHeight w:val="47"/>
          <w:jc w:val="center"/>
        </w:trPr>
        <w:tc>
          <w:tcPr>
            <w:tcW w:w="31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EDC" w:rsidRPr="00395B6E" w:rsidRDefault="00DB7EDC" w:rsidP="00DB7E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EDC" w:rsidRPr="00395B6E" w:rsidRDefault="00DB7EDC" w:rsidP="00DB7E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29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EDC" w:rsidRPr="00395B6E" w:rsidRDefault="00DB7EDC" w:rsidP="00DB7E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B7EDC" w:rsidRPr="00395B6E" w:rsidTr="004970B5">
        <w:trPr>
          <w:trHeight w:val="47"/>
          <w:jc w:val="center"/>
        </w:trPr>
        <w:tc>
          <w:tcPr>
            <w:tcW w:w="3122" w:type="dxa"/>
            <w:gridSpan w:val="3"/>
            <w:shd w:val="clear" w:color="auto" w:fill="auto"/>
            <w:vAlign w:val="center"/>
          </w:tcPr>
          <w:p w:rsidR="00DB7EDC" w:rsidRPr="00BB2B27" w:rsidRDefault="00DB7EDC" w:rsidP="00DB7E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8"/>
                <w:szCs w:val="14"/>
              </w:rPr>
              <w:t>Нарине Абраамян</w:t>
            </w:r>
          </w:p>
        </w:tc>
        <w:tc>
          <w:tcPr>
            <w:tcW w:w="4145" w:type="dxa"/>
            <w:gridSpan w:val="9"/>
            <w:shd w:val="clear" w:color="auto" w:fill="auto"/>
            <w:vAlign w:val="center"/>
          </w:tcPr>
          <w:p w:rsidR="00DB7EDC" w:rsidRDefault="00DB7EDC" w:rsidP="00DB7E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010 54 39 80</w:t>
            </w:r>
          </w:p>
        </w:tc>
        <w:tc>
          <w:tcPr>
            <w:tcW w:w="3296" w:type="dxa"/>
            <w:gridSpan w:val="8"/>
            <w:shd w:val="clear" w:color="auto" w:fill="auto"/>
            <w:vAlign w:val="center"/>
          </w:tcPr>
          <w:p w:rsidR="00DB7EDC" w:rsidRDefault="00DB7EDC" w:rsidP="00DB7E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</w:t>
            </w:r>
            <w:r>
              <w:rPr>
                <w:lang w:val="en-US"/>
              </w:rPr>
              <w:t>arine</w:t>
            </w:r>
            <w:r>
              <w:rPr>
                <w:rFonts w:asciiTheme="minorHAnsi" w:hAnsiTheme="minorHAnsi"/>
              </w:rPr>
              <w:t>.</w:t>
            </w:r>
            <w:r>
              <w:rPr>
                <w:lang w:val="en-US"/>
              </w:rPr>
              <w:t>abrahamyan@</w:t>
            </w:r>
            <w:r>
              <w:rPr>
                <w:rFonts w:ascii="Cambria" w:hAnsi="Cambria"/>
                <w:lang w:val="en-US"/>
              </w:rPr>
              <w:t>yerevan</w:t>
            </w:r>
            <w:r>
              <w:rPr>
                <w:lang w:val="en-US"/>
              </w:rPr>
              <w:t>.am</w:t>
            </w:r>
            <w:hyperlink r:id="rId10" w:history="1"/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B906E2" w:rsidRPr="008503C1" w:rsidRDefault="00B906E2" w:rsidP="00B906E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Pr="008503C1">
        <w:rPr>
          <w:rFonts w:ascii="GHEA Grapalat" w:hAnsi="GHEA Grapalat"/>
          <w:sz w:val="20"/>
          <w:lang w:val="en-US"/>
        </w:rPr>
        <w:t xml:space="preserve"> </w:t>
      </w:r>
      <w:r w:rsidRPr="002966B1">
        <w:rPr>
          <w:rFonts w:ascii="GHEA Grapalat" w:hAnsi="GHEA Grapalat"/>
          <w:sz w:val="20"/>
        </w:rPr>
        <w:t xml:space="preserve">ЗАО “Ергорсвет” </w:t>
      </w:r>
      <w:r w:rsidRPr="008503C1">
        <w:rPr>
          <w:rFonts w:ascii="GHEA Grapalat" w:hAnsi="GHEA Grapalat"/>
          <w:sz w:val="20"/>
        </w:rPr>
        <w:t xml:space="preserve"> </w:t>
      </w:r>
    </w:p>
    <w:p w:rsidR="00613058" w:rsidRPr="00A86CE0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n-US"/>
        </w:rPr>
      </w:pPr>
    </w:p>
    <w:sectPr w:rsidR="00613058" w:rsidRPr="00A86CE0" w:rsidSect="00E41330">
      <w:footerReference w:type="even" r:id="rId11"/>
      <w:footerReference w:type="default" r:id="rId12"/>
      <w:pgSz w:w="11906" w:h="16838"/>
      <w:pgMar w:top="360" w:right="424" w:bottom="1418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25A3" w:rsidRDefault="00AC25A3">
      <w:r>
        <w:separator/>
      </w:r>
    </w:p>
  </w:endnote>
  <w:endnote w:type="continuationSeparator" w:id="0">
    <w:p w:rsidR="00AC25A3" w:rsidRDefault="00AC2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6B1A" w:rsidRDefault="00D46B1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6B1A" w:rsidRDefault="00D46B1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46B1A" w:rsidRPr="008257B0" w:rsidRDefault="00D46B1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06B9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25A3" w:rsidRDefault="00AC25A3">
      <w:r>
        <w:separator/>
      </w:r>
    </w:p>
  </w:footnote>
  <w:footnote w:type="continuationSeparator" w:id="0">
    <w:p w:rsidR="00AC25A3" w:rsidRDefault="00AC25A3">
      <w:r>
        <w:continuationSeparator/>
      </w:r>
    </w:p>
  </w:footnote>
  <w:footnote w:id="1">
    <w:p w:rsidR="00D46B1A" w:rsidRPr="004F6EEB" w:rsidRDefault="00D46B1A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D46B1A" w:rsidRPr="004F6EEB" w:rsidRDefault="00D46B1A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D46B1A" w:rsidRPr="004F6EEB" w:rsidRDefault="00D46B1A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D46B1A" w:rsidRPr="004F6EEB" w:rsidRDefault="00D46B1A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D46B1A" w:rsidRPr="004F6EEB" w:rsidRDefault="00D46B1A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D46B1A" w:rsidRPr="00263338" w:rsidRDefault="00D46B1A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D46B1A" w:rsidRPr="00263338" w:rsidRDefault="00D46B1A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D46B1A" w:rsidRPr="000E649B" w:rsidRDefault="00D46B1A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FootnoteReference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D46B1A" w:rsidRPr="000E649B" w:rsidRDefault="00D46B1A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D46B1A" w:rsidRPr="000E649B" w:rsidRDefault="00D46B1A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D20"/>
    <w:rsid w:val="000035F3"/>
    <w:rsid w:val="000052A9"/>
    <w:rsid w:val="00013892"/>
    <w:rsid w:val="00016EE3"/>
    <w:rsid w:val="00017AE7"/>
    <w:rsid w:val="00020B69"/>
    <w:rsid w:val="00021E33"/>
    <w:rsid w:val="000223EC"/>
    <w:rsid w:val="00022E27"/>
    <w:rsid w:val="00023F1F"/>
    <w:rsid w:val="00025EFB"/>
    <w:rsid w:val="00027904"/>
    <w:rsid w:val="000314B1"/>
    <w:rsid w:val="00032B27"/>
    <w:rsid w:val="00034417"/>
    <w:rsid w:val="00034AEA"/>
    <w:rsid w:val="0003635A"/>
    <w:rsid w:val="000406DA"/>
    <w:rsid w:val="00040BA1"/>
    <w:rsid w:val="00041455"/>
    <w:rsid w:val="0004365B"/>
    <w:rsid w:val="00047354"/>
    <w:rsid w:val="0005112D"/>
    <w:rsid w:val="000536FC"/>
    <w:rsid w:val="000542B8"/>
    <w:rsid w:val="00054741"/>
    <w:rsid w:val="00056001"/>
    <w:rsid w:val="0005765A"/>
    <w:rsid w:val="00062BDF"/>
    <w:rsid w:val="00063D6E"/>
    <w:rsid w:val="00064D6B"/>
    <w:rsid w:val="0006576E"/>
    <w:rsid w:val="00065BBA"/>
    <w:rsid w:val="00066A48"/>
    <w:rsid w:val="000706DF"/>
    <w:rsid w:val="00071D4E"/>
    <w:rsid w:val="00072179"/>
    <w:rsid w:val="000737BA"/>
    <w:rsid w:val="00074574"/>
    <w:rsid w:val="000758A1"/>
    <w:rsid w:val="00075FE5"/>
    <w:rsid w:val="00081724"/>
    <w:rsid w:val="00082455"/>
    <w:rsid w:val="00082945"/>
    <w:rsid w:val="0008374E"/>
    <w:rsid w:val="00084D27"/>
    <w:rsid w:val="0009038B"/>
    <w:rsid w:val="0009162F"/>
    <w:rsid w:val="0009444C"/>
    <w:rsid w:val="0009552B"/>
    <w:rsid w:val="00095B7E"/>
    <w:rsid w:val="00096ECF"/>
    <w:rsid w:val="000971E3"/>
    <w:rsid w:val="000A1D85"/>
    <w:rsid w:val="000A4D61"/>
    <w:rsid w:val="000A6AA2"/>
    <w:rsid w:val="000B3559"/>
    <w:rsid w:val="000B3F73"/>
    <w:rsid w:val="000B418E"/>
    <w:rsid w:val="000B5359"/>
    <w:rsid w:val="000B6AE1"/>
    <w:rsid w:val="000B6F10"/>
    <w:rsid w:val="000C058E"/>
    <w:rsid w:val="000C210A"/>
    <w:rsid w:val="000C36DD"/>
    <w:rsid w:val="000C3805"/>
    <w:rsid w:val="000C7D56"/>
    <w:rsid w:val="000D12F6"/>
    <w:rsid w:val="000D1B4B"/>
    <w:rsid w:val="000D2565"/>
    <w:rsid w:val="000D3C84"/>
    <w:rsid w:val="000D6E36"/>
    <w:rsid w:val="000E071F"/>
    <w:rsid w:val="000E1118"/>
    <w:rsid w:val="000E312B"/>
    <w:rsid w:val="000E517F"/>
    <w:rsid w:val="000E63E7"/>
    <w:rsid w:val="000E649B"/>
    <w:rsid w:val="000F2917"/>
    <w:rsid w:val="000F2AA7"/>
    <w:rsid w:val="000F3C86"/>
    <w:rsid w:val="000F6916"/>
    <w:rsid w:val="000F7705"/>
    <w:rsid w:val="001004B2"/>
    <w:rsid w:val="00100D10"/>
    <w:rsid w:val="00102A32"/>
    <w:rsid w:val="001038C8"/>
    <w:rsid w:val="00106372"/>
    <w:rsid w:val="00115B7D"/>
    <w:rsid w:val="0012076F"/>
    <w:rsid w:val="00120E57"/>
    <w:rsid w:val="0012333C"/>
    <w:rsid w:val="00123A3E"/>
    <w:rsid w:val="00124077"/>
    <w:rsid w:val="00125AFF"/>
    <w:rsid w:val="0012664C"/>
    <w:rsid w:val="00132E94"/>
    <w:rsid w:val="00133680"/>
    <w:rsid w:val="00135B6E"/>
    <w:rsid w:val="00136792"/>
    <w:rsid w:val="001400B4"/>
    <w:rsid w:val="00143D67"/>
    <w:rsid w:val="0014470D"/>
    <w:rsid w:val="00144797"/>
    <w:rsid w:val="001466A8"/>
    <w:rsid w:val="001517BC"/>
    <w:rsid w:val="00151829"/>
    <w:rsid w:val="00152D75"/>
    <w:rsid w:val="00153FA5"/>
    <w:rsid w:val="00154BD8"/>
    <w:rsid w:val="001558F7"/>
    <w:rsid w:val="001563E9"/>
    <w:rsid w:val="001628D6"/>
    <w:rsid w:val="00162E42"/>
    <w:rsid w:val="0017020C"/>
    <w:rsid w:val="00170319"/>
    <w:rsid w:val="00176D45"/>
    <w:rsid w:val="00177D19"/>
    <w:rsid w:val="00180617"/>
    <w:rsid w:val="0018145F"/>
    <w:rsid w:val="0018215F"/>
    <w:rsid w:val="001826C8"/>
    <w:rsid w:val="00184EFD"/>
    <w:rsid w:val="00185136"/>
    <w:rsid w:val="001860C6"/>
    <w:rsid w:val="00186EDC"/>
    <w:rsid w:val="00187F09"/>
    <w:rsid w:val="00193BCC"/>
    <w:rsid w:val="0019719D"/>
    <w:rsid w:val="001A1B80"/>
    <w:rsid w:val="001A2642"/>
    <w:rsid w:val="001A3D79"/>
    <w:rsid w:val="001A4304"/>
    <w:rsid w:val="001A64A3"/>
    <w:rsid w:val="001B0C0E"/>
    <w:rsid w:val="001B1563"/>
    <w:rsid w:val="001B1F21"/>
    <w:rsid w:val="001B33E6"/>
    <w:rsid w:val="001B3B57"/>
    <w:rsid w:val="001B5B09"/>
    <w:rsid w:val="001B6501"/>
    <w:rsid w:val="001C078E"/>
    <w:rsid w:val="001C13FF"/>
    <w:rsid w:val="001C220F"/>
    <w:rsid w:val="001C27A4"/>
    <w:rsid w:val="001C521B"/>
    <w:rsid w:val="001C578F"/>
    <w:rsid w:val="001C5FB2"/>
    <w:rsid w:val="001C6098"/>
    <w:rsid w:val="001C67E0"/>
    <w:rsid w:val="001D4382"/>
    <w:rsid w:val="001D5436"/>
    <w:rsid w:val="001E6CB7"/>
    <w:rsid w:val="001E7074"/>
    <w:rsid w:val="001E752E"/>
    <w:rsid w:val="001F5BAF"/>
    <w:rsid w:val="001F70C5"/>
    <w:rsid w:val="00200C48"/>
    <w:rsid w:val="00200D80"/>
    <w:rsid w:val="00200F36"/>
    <w:rsid w:val="002019A6"/>
    <w:rsid w:val="00203423"/>
    <w:rsid w:val="0020420B"/>
    <w:rsid w:val="00205535"/>
    <w:rsid w:val="00205D54"/>
    <w:rsid w:val="002062BD"/>
    <w:rsid w:val="002114AA"/>
    <w:rsid w:val="00213125"/>
    <w:rsid w:val="002137CA"/>
    <w:rsid w:val="00216311"/>
    <w:rsid w:val="002206AE"/>
    <w:rsid w:val="00221EC4"/>
    <w:rsid w:val="002226C9"/>
    <w:rsid w:val="0022406C"/>
    <w:rsid w:val="00226F64"/>
    <w:rsid w:val="00227F34"/>
    <w:rsid w:val="002323A5"/>
    <w:rsid w:val="00234F65"/>
    <w:rsid w:val="00235E4C"/>
    <w:rsid w:val="00235FD5"/>
    <w:rsid w:val="0023700F"/>
    <w:rsid w:val="00237045"/>
    <w:rsid w:val="00237182"/>
    <w:rsid w:val="0023731F"/>
    <w:rsid w:val="00237D02"/>
    <w:rsid w:val="00240B0D"/>
    <w:rsid w:val="00240BD5"/>
    <w:rsid w:val="00241169"/>
    <w:rsid w:val="00241C1C"/>
    <w:rsid w:val="00242F71"/>
    <w:rsid w:val="00244B2F"/>
    <w:rsid w:val="00245FAF"/>
    <w:rsid w:val="00247099"/>
    <w:rsid w:val="00252111"/>
    <w:rsid w:val="002528CE"/>
    <w:rsid w:val="002551AA"/>
    <w:rsid w:val="00255301"/>
    <w:rsid w:val="002616FE"/>
    <w:rsid w:val="0026309D"/>
    <w:rsid w:val="00263338"/>
    <w:rsid w:val="0026444A"/>
    <w:rsid w:val="002653D5"/>
    <w:rsid w:val="00265633"/>
    <w:rsid w:val="0026713C"/>
    <w:rsid w:val="0026753B"/>
    <w:rsid w:val="0027090D"/>
    <w:rsid w:val="00270FCE"/>
    <w:rsid w:val="00271338"/>
    <w:rsid w:val="00272008"/>
    <w:rsid w:val="0027496B"/>
    <w:rsid w:val="00275371"/>
    <w:rsid w:val="002774CC"/>
    <w:rsid w:val="002800DD"/>
    <w:rsid w:val="002827E6"/>
    <w:rsid w:val="002827F4"/>
    <w:rsid w:val="00282986"/>
    <w:rsid w:val="002854BD"/>
    <w:rsid w:val="00291390"/>
    <w:rsid w:val="0029297C"/>
    <w:rsid w:val="00292D85"/>
    <w:rsid w:val="002934D3"/>
    <w:rsid w:val="00294EFD"/>
    <w:rsid w:val="002955FD"/>
    <w:rsid w:val="00297FF0"/>
    <w:rsid w:val="002A18E4"/>
    <w:rsid w:val="002A5B15"/>
    <w:rsid w:val="002A76D0"/>
    <w:rsid w:val="002A7FD7"/>
    <w:rsid w:val="002B3E7D"/>
    <w:rsid w:val="002B3F6D"/>
    <w:rsid w:val="002B50DF"/>
    <w:rsid w:val="002C0398"/>
    <w:rsid w:val="002C4371"/>
    <w:rsid w:val="002C5839"/>
    <w:rsid w:val="002C60EF"/>
    <w:rsid w:val="002C7E7C"/>
    <w:rsid w:val="002D09EE"/>
    <w:rsid w:val="002D0BF6"/>
    <w:rsid w:val="002D201C"/>
    <w:rsid w:val="002D3505"/>
    <w:rsid w:val="002D58AC"/>
    <w:rsid w:val="002D5910"/>
    <w:rsid w:val="002D6BDC"/>
    <w:rsid w:val="002D7877"/>
    <w:rsid w:val="002E441F"/>
    <w:rsid w:val="002E6F7E"/>
    <w:rsid w:val="002F0A9D"/>
    <w:rsid w:val="002F4986"/>
    <w:rsid w:val="002F50FC"/>
    <w:rsid w:val="002F5D62"/>
    <w:rsid w:val="002F6ED1"/>
    <w:rsid w:val="002F7D4F"/>
    <w:rsid w:val="003007D6"/>
    <w:rsid w:val="00301137"/>
    <w:rsid w:val="00301335"/>
    <w:rsid w:val="0030163C"/>
    <w:rsid w:val="00302445"/>
    <w:rsid w:val="00302D3C"/>
    <w:rsid w:val="003040C8"/>
    <w:rsid w:val="00304345"/>
    <w:rsid w:val="003057F7"/>
    <w:rsid w:val="003062B3"/>
    <w:rsid w:val="00306FA1"/>
    <w:rsid w:val="00306FFC"/>
    <w:rsid w:val="003132BA"/>
    <w:rsid w:val="0031479D"/>
    <w:rsid w:val="00315746"/>
    <w:rsid w:val="0031734F"/>
    <w:rsid w:val="00320073"/>
    <w:rsid w:val="00320E9D"/>
    <w:rsid w:val="00322759"/>
    <w:rsid w:val="003253C1"/>
    <w:rsid w:val="00325AD5"/>
    <w:rsid w:val="00326ABA"/>
    <w:rsid w:val="00330777"/>
    <w:rsid w:val="003338BA"/>
    <w:rsid w:val="00334229"/>
    <w:rsid w:val="00340959"/>
    <w:rsid w:val="00341CA5"/>
    <w:rsid w:val="00344006"/>
    <w:rsid w:val="00345C5A"/>
    <w:rsid w:val="00347CE2"/>
    <w:rsid w:val="00347EA5"/>
    <w:rsid w:val="00350B55"/>
    <w:rsid w:val="0035269C"/>
    <w:rsid w:val="003545A7"/>
    <w:rsid w:val="00354965"/>
    <w:rsid w:val="003569AB"/>
    <w:rsid w:val="00360627"/>
    <w:rsid w:val="003627D0"/>
    <w:rsid w:val="00364075"/>
    <w:rsid w:val="00364DC9"/>
    <w:rsid w:val="00365437"/>
    <w:rsid w:val="003654FE"/>
    <w:rsid w:val="0036553D"/>
    <w:rsid w:val="00365F7B"/>
    <w:rsid w:val="00366B43"/>
    <w:rsid w:val="00366C67"/>
    <w:rsid w:val="0036794B"/>
    <w:rsid w:val="00370A9A"/>
    <w:rsid w:val="00371957"/>
    <w:rsid w:val="00371B3F"/>
    <w:rsid w:val="00371D38"/>
    <w:rsid w:val="00372A2A"/>
    <w:rsid w:val="00372B8E"/>
    <w:rsid w:val="00373389"/>
    <w:rsid w:val="00373EF5"/>
    <w:rsid w:val="00376579"/>
    <w:rsid w:val="00377DEB"/>
    <w:rsid w:val="00380988"/>
    <w:rsid w:val="0038193C"/>
    <w:rsid w:val="00383CE9"/>
    <w:rsid w:val="0038525B"/>
    <w:rsid w:val="003856A5"/>
    <w:rsid w:val="0038605D"/>
    <w:rsid w:val="00386D81"/>
    <w:rsid w:val="003875C3"/>
    <w:rsid w:val="0039239E"/>
    <w:rsid w:val="003928E5"/>
    <w:rsid w:val="00392CF9"/>
    <w:rsid w:val="003939D3"/>
    <w:rsid w:val="00395B6E"/>
    <w:rsid w:val="00396046"/>
    <w:rsid w:val="003A2B80"/>
    <w:rsid w:val="003A3E47"/>
    <w:rsid w:val="003A4DB8"/>
    <w:rsid w:val="003B24BE"/>
    <w:rsid w:val="003B2BED"/>
    <w:rsid w:val="003B6BB1"/>
    <w:rsid w:val="003C0070"/>
    <w:rsid w:val="003C0293"/>
    <w:rsid w:val="003C10A4"/>
    <w:rsid w:val="003C25AD"/>
    <w:rsid w:val="003D17D0"/>
    <w:rsid w:val="003D36B7"/>
    <w:rsid w:val="003D4B9A"/>
    <w:rsid w:val="003D5190"/>
    <w:rsid w:val="003D5271"/>
    <w:rsid w:val="003D5981"/>
    <w:rsid w:val="003E343E"/>
    <w:rsid w:val="003E3446"/>
    <w:rsid w:val="003E544F"/>
    <w:rsid w:val="003F0603"/>
    <w:rsid w:val="003F46E1"/>
    <w:rsid w:val="003F49B4"/>
    <w:rsid w:val="003F5A52"/>
    <w:rsid w:val="003F79A7"/>
    <w:rsid w:val="004001A0"/>
    <w:rsid w:val="00402DEE"/>
    <w:rsid w:val="00403421"/>
    <w:rsid w:val="004046A9"/>
    <w:rsid w:val="00407267"/>
    <w:rsid w:val="00410EED"/>
    <w:rsid w:val="00412995"/>
    <w:rsid w:val="004142D4"/>
    <w:rsid w:val="00414F9E"/>
    <w:rsid w:val="0041550A"/>
    <w:rsid w:val="00417F8E"/>
    <w:rsid w:val="004232AE"/>
    <w:rsid w:val="00430FCC"/>
    <w:rsid w:val="00432474"/>
    <w:rsid w:val="0043269D"/>
    <w:rsid w:val="004328D3"/>
    <w:rsid w:val="004328D4"/>
    <w:rsid w:val="00434012"/>
    <w:rsid w:val="00434336"/>
    <w:rsid w:val="004343A2"/>
    <w:rsid w:val="00437379"/>
    <w:rsid w:val="00441E90"/>
    <w:rsid w:val="004430F7"/>
    <w:rsid w:val="004440F4"/>
    <w:rsid w:val="004450F4"/>
    <w:rsid w:val="004465E3"/>
    <w:rsid w:val="00447B4B"/>
    <w:rsid w:val="00453CD7"/>
    <w:rsid w:val="00454284"/>
    <w:rsid w:val="004630C2"/>
    <w:rsid w:val="004673A9"/>
    <w:rsid w:val="00467A9D"/>
    <w:rsid w:val="004708AF"/>
    <w:rsid w:val="00473936"/>
    <w:rsid w:val="00473C53"/>
    <w:rsid w:val="004769DA"/>
    <w:rsid w:val="004808DD"/>
    <w:rsid w:val="00480FFF"/>
    <w:rsid w:val="00481822"/>
    <w:rsid w:val="00483612"/>
    <w:rsid w:val="0048651C"/>
    <w:rsid w:val="00486700"/>
    <w:rsid w:val="00492EE2"/>
    <w:rsid w:val="00493393"/>
    <w:rsid w:val="00493417"/>
    <w:rsid w:val="00493D16"/>
    <w:rsid w:val="004945B6"/>
    <w:rsid w:val="004970B5"/>
    <w:rsid w:val="004A03EF"/>
    <w:rsid w:val="004A1CDD"/>
    <w:rsid w:val="004A5723"/>
    <w:rsid w:val="004B0C88"/>
    <w:rsid w:val="004B2C83"/>
    <w:rsid w:val="004B2CAE"/>
    <w:rsid w:val="004B49E8"/>
    <w:rsid w:val="004B53FC"/>
    <w:rsid w:val="004B5D9C"/>
    <w:rsid w:val="004B6239"/>
    <w:rsid w:val="004B666A"/>
    <w:rsid w:val="004B69F4"/>
    <w:rsid w:val="004B73F1"/>
    <w:rsid w:val="004B7482"/>
    <w:rsid w:val="004B7850"/>
    <w:rsid w:val="004C226A"/>
    <w:rsid w:val="004C2C80"/>
    <w:rsid w:val="004C584B"/>
    <w:rsid w:val="004C5F7D"/>
    <w:rsid w:val="004D2A4F"/>
    <w:rsid w:val="004D4E6E"/>
    <w:rsid w:val="004D7CAF"/>
    <w:rsid w:val="004E22B4"/>
    <w:rsid w:val="004E4D74"/>
    <w:rsid w:val="004F044D"/>
    <w:rsid w:val="004F29EE"/>
    <w:rsid w:val="004F2C61"/>
    <w:rsid w:val="004F3211"/>
    <w:rsid w:val="004F596C"/>
    <w:rsid w:val="004F6EEB"/>
    <w:rsid w:val="004F7F2F"/>
    <w:rsid w:val="0050287B"/>
    <w:rsid w:val="005060B6"/>
    <w:rsid w:val="005068D1"/>
    <w:rsid w:val="00506A1B"/>
    <w:rsid w:val="00511B35"/>
    <w:rsid w:val="00512138"/>
    <w:rsid w:val="005151D9"/>
    <w:rsid w:val="00515856"/>
    <w:rsid w:val="00520CDB"/>
    <w:rsid w:val="005220FE"/>
    <w:rsid w:val="0052216D"/>
    <w:rsid w:val="00523759"/>
    <w:rsid w:val="00531EA4"/>
    <w:rsid w:val="00536DE1"/>
    <w:rsid w:val="0054133E"/>
    <w:rsid w:val="005417DD"/>
    <w:rsid w:val="00541A77"/>
    <w:rsid w:val="00541BC6"/>
    <w:rsid w:val="005435E4"/>
    <w:rsid w:val="005435F6"/>
    <w:rsid w:val="00543CBC"/>
    <w:rsid w:val="00544A32"/>
    <w:rsid w:val="005450A0"/>
    <w:rsid w:val="005461BC"/>
    <w:rsid w:val="00546889"/>
    <w:rsid w:val="00547C17"/>
    <w:rsid w:val="00552684"/>
    <w:rsid w:val="005546EB"/>
    <w:rsid w:val="00554F13"/>
    <w:rsid w:val="005618E0"/>
    <w:rsid w:val="0056386D"/>
    <w:rsid w:val="005645A0"/>
    <w:rsid w:val="00565F1E"/>
    <w:rsid w:val="00567234"/>
    <w:rsid w:val="005676AA"/>
    <w:rsid w:val="005707BF"/>
    <w:rsid w:val="005722ED"/>
    <w:rsid w:val="00572420"/>
    <w:rsid w:val="00576F27"/>
    <w:rsid w:val="00577A94"/>
    <w:rsid w:val="0058142A"/>
    <w:rsid w:val="00586A35"/>
    <w:rsid w:val="005878B1"/>
    <w:rsid w:val="00587E2C"/>
    <w:rsid w:val="00587FBF"/>
    <w:rsid w:val="0059197C"/>
    <w:rsid w:val="00591E66"/>
    <w:rsid w:val="00594970"/>
    <w:rsid w:val="00597EF2"/>
    <w:rsid w:val="005A05CF"/>
    <w:rsid w:val="005A1214"/>
    <w:rsid w:val="005A17D3"/>
    <w:rsid w:val="005A5301"/>
    <w:rsid w:val="005A5531"/>
    <w:rsid w:val="005A66C0"/>
    <w:rsid w:val="005A7CDE"/>
    <w:rsid w:val="005B045B"/>
    <w:rsid w:val="005B1279"/>
    <w:rsid w:val="005B3090"/>
    <w:rsid w:val="005B30BE"/>
    <w:rsid w:val="005B3F86"/>
    <w:rsid w:val="005B6C1B"/>
    <w:rsid w:val="005B7EE1"/>
    <w:rsid w:val="005C06F8"/>
    <w:rsid w:val="005C39A0"/>
    <w:rsid w:val="005C5878"/>
    <w:rsid w:val="005C75CD"/>
    <w:rsid w:val="005D0B75"/>
    <w:rsid w:val="005D0F4E"/>
    <w:rsid w:val="005D36B7"/>
    <w:rsid w:val="005E0B21"/>
    <w:rsid w:val="005E141E"/>
    <w:rsid w:val="005E28A2"/>
    <w:rsid w:val="005E2A74"/>
    <w:rsid w:val="005E2F58"/>
    <w:rsid w:val="005E6B61"/>
    <w:rsid w:val="005F027C"/>
    <w:rsid w:val="005F2385"/>
    <w:rsid w:val="005F254D"/>
    <w:rsid w:val="005F42EE"/>
    <w:rsid w:val="005F7B50"/>
    <w:rsid w:val="005F7F8F"/>
    <w:rsid w:val="00600B81"/>
    <w:rsid w:val="00602560"/>
    <w:rsid w:val="00602D6F"/>
    <w:rsid w:val="0060395E"/>
    <w:rsid w:val="00603DA2"/>
    <w:rsid w:val="00604A2D"/>
    <w:rsid w:val="00605708"/>
    <w:rsid w:val="00605E83"/>
    <w:rsid w:val="0060797B"/>
    <w:rsid w:val="00611EF0"/>
    <w:rsid w:val="00613058"/>
    <w:rsid w:val="00614951"/>
    <w:rsid w:val="00614CFC"/>
    <w:rsid w:val="00617B9D"/>
    <w:rsid w:val="00620678"/>
    <w:rsid w:val="00620A72"/>
    <w:rsid w:val="006214B1"/>
    <w:rsid w:val="006216CB"/>
    <w:rsid w:val="00621C36"/>
    <w:rsid w:val="00622A3A"/>
    <w:rsid w:val="00623E7B"/>
    <w:rsid w:val="00625277"/>
    <w:rsid w:val="00625505"/>
    <w:rsid w:val="00625B85"/>
    <w:rsid w:val="00625F46"/>
    <w:rsid w:val="0062764A"/>
    <w:rsid w:val="00630995"/>
    <w:rsid w:val="0063153F"/>
    <w:rsid w:val="0063464F"/>
    <w:rsid w:val="00637DDE"/>
    <w:rsid w:val="0064019E"/>
    <w:rsid w:val="00640F50"/>
    <w:rsid w:val="006418C7"/>
    <w:rsid w:val="0064190B"/>
    <w:rsid w:val="00644D3C"/>
    <w:rsid w:val="00644FD7"/>
    <w:rsid w:val="00645453"/>
    <w:rsid w:val="006506AE"/>
    <w:rsid w:val="00650A6E"/>
    <w:rsid w:val="00651536"/>
    <w:rsid w:val="006524B8"/>
    <w:rsid w:val="00652B69"/>
    <w:rsid w:val="006538D5"/>
    <w:rsid w:val="00655074"/>
    <w:rsid w:val="006557FC"/>
    <w:rsid w:val="00656DC4"/>
    <w:rsid w:val="0066092B"/>
    <w:rsid w:val="00660AB1"/>
    <w:rsid w:val="00661669"/>
    <w:rsid w:val="00662B18"/>
    <w:rsid w:val="00663CB3"/>
    <w:rsid w:val="00664A19"/>
    <w:rsid w:val="006650CD"/>
    <w:rsid w:val="00665D25"/>
    <w:rsid w:val="00665F3D"/>
    <w:rsid w:val="00667E82"/>
    <w:rsid w:val="0067020E"/>
    <w:rsid w:val="00672118"/>
    <w:rsid w:val="00673895"/>
    <w:rsid w:val="006754C7"/>
    <w:rsid w:val="00676F4F"/>
    <w:rsid w:val="006831F0"/>
    <w:rsid w:val="00683E3A"/>
    <w:rsid w:val="006840B6"/>
    <w:rsid w:val="00684376"/>
    <w:rsid w:val="006848F2"/>
    <w:rsid w:val="00686425"/>
    <w:rsid w:val="00687C89"/>
    <w:rsid w:val="00692C23"/>
    <w:rsid w:val="006936E2"/>
    <w:rsid w:val="00693E5F"/>
    <w:rsid w:val="00694204"/>
    <w:rsid w:val="00694752"/>
    <w:rsid w:val="0069774D"/>
    <w:rsid w:val="006A2342"/>
    <w:rsid w:val="006A47C0"/>
    <w:rsid w:val="006A4A9B"/>
    <w:rsid w:val="006A5CF4"/>
    <w:rsid w:val="006B19CA"/>
    <w:rsid w:val="006B2BA7"/>
    <w:rsid w:val="006B398B"/>
    <w:rsid w:val="006B4023"/>
    <w:rsid w:val="006B4FAE"/>
    <w:rsid w:val="006B6F4B"/>
    <w:rsid w:val="006B7B4E"/>
    <w:rsid w:val="006B7BCF"/>
    <w:rsid w:val="006C26D6"/>
    <w:rsid w:val="006C4B22"/>
    <w:rsid w:val="006D0C89"/>
    <w:rsid w:val="006D1B69"/>
    <w:rsid w:val="006D27E5"/>
    <w:rsid w:val="006D4D49"/>
    <w:rsid w:val="006D50BD"/>
    <w:rsid w:val="006D5FFC"/>
    <w:rsid w:val="006D60A9"/>
    <w:rsid w:val="006D6142"/>
    <w:rsid w:val="006D6189"/>
    <w:rsid w:val="006E1844"/>
    <w:rsid w:val="006E22A1"/>
    <w:rsid w:val="006E341E"/>
    <w:rsid w:val="006E397F"/>
    <w:rsid w:val="006E3B59"/>
    <w:rsid w:val="006E59D1"/>
    <w:rsid w:val="006E6944"/>
    <w:rsid w:val="006E7214"/>
    <w:rsid w:val="006E721A"/>
    <w:rsid w:val="006F114D"/>
    <w:rsid w:val="006F1AD4"/>
    <w:rsid w:val="006F1D5B"/>
    <w:rsid w:val="006F2187"/>
    <w:rsid w:val="006F7509"/>
    <w:rsid w:val="007001D7"/>
    <w:rsid w:val="00700514"/>
    <w:rsid w:val="0070331B"/>
    <w:rsid w:val="00704B0C"/>
    <w:rsid w:val="007054A2"/>
    <w:rsid w:val="007055D9"/>
    <w:rsid w:val="00706B93"/>
    <w:rsid w:val="0071112C"/>
    <w:rsid w:val="007125AE"/>
    <w:rsid w:val="00712A17"/>
    <w:rsid w:val="0071345E"/>
    <w:rsid w:val="007169A9"/>
    <w:rsid w:val="007172D2"/>
    <w:rsid w:val="00717888"/>
    <w:rsid w:val="00717E2D"/>
    <w:rsid w:val="0072145C"/>
    <w:rsid w:val="00722C9C"/>
    <w:rsid w:val="00725F5E"/>
    <w:rsid w:val="00727604"/>
    <w:rsid w:val="00735598"/>
    <w:rsid w:val="00736F47"/>
    <w:rsid w:val="0074084A"/>
    <w:rsid w:val="007430B8"/>
    <w:rsid w:val="00743D8B"/>
    <w:rsid w:val="007441F5"/>
    <w:rsid w:val="007443A1"/>
    <w:rsid w:val="0074578A"/>
    <w:rsid w:val="0075054D"/>
    <w:rsid w:val="007513A1"/>
    <w:rsid w:val="00752815"/>
    <w:rsid w:val="00753B38"/>
    <w:rsid w:val="0075655D"/>
    <w:rsid w:val="00760A23"/>
    <w:rsid w:val="00760AA2"/>
    <w:rsid w:val="007626EE"/>
    <w:rsid w:val="00762AB7"/>
    <w:rsid w:val="00765F01"/>
    <w:rsid w:val="00766881"/>
    <w:rsid w:val="00771E46"/>
    <w:rsid w:val="00772C53"/>
    <w:rsid w:val="0077382B"/>
    <w:rsid w:val="00774CA2"/>
    <w:rsid w:val="00777FE1"/>
    <w:rsid w:val="00783087"/>
    <w:rsid w:val="00785948"/>
    <w:rsid w:val="007868A4"/>
    <w:rsid w:val="007910E2"/>
    <w:rsid w:val="00795AAB"/>
    <w:rsid w:val="007A12F6"/>
    <w:rsid w:val="007A44B1"/>
    <w:rsid w:val="007A4B21"/>
    <w:rsid w:val="007A5C36"/>
    <w:rsid w:val="007A795B"/>
    <w:rsid w:val="007A7D69"/>
    <w:rsid w:val="007B43F0"/>
    <w:rsid w:val="007B4C0F"/>
    <w:rsid w:val="007B5608"/>
    <w:rsid w:val="007B6C31"/>
    <w:rsid w:val="007C0CDB"/>
    <w:rsid w:val="007C25FD"/>
    <w:rsid w:val="007C2D92"/>
    <w:rsid w:val="007C3B03"/>
    <w:rsid w:val="007C7163"/>
    <w:rsid w:val="007D1BF8"/>
    <w:rsid w:val="007D2B6C"/>
    <w:rsid w:val="007D4407"/>
    <w:rsid w:val="007D7865"/>
    <w:rsid w:val="007E4B35"/>
    <w:rsid w:val="007E4F33"/>
    <w:rsid w:val="007E5E8A"/>
    <w:rsid w:val="007E6417"/>
    <w:rsid w:val="007F0193"/>
    <w:rsid w:val="007F144A"/>
    <w:rsid w:val="007F339E"/>
    <w:rsid w:val="00801274"/>
    <w:rsid w:val="00801340"/>
    <w:rsid w:val="0080439B"/>
    <w:rsid w:val="00804AB6"/>
    <w:rsid w:val="00805D1B"/>
    <w:rsid w:val="008067F9"/>
    <w:rsid w:val="00806FF2"/>
    <w:rsid w:val="00807B1C"/>
    <w:rsid w:val="00811C18"/>
    <w:rsid w:val="0081289E"/>
    <w:rsid w:val="008128AB"/>
    <w:rsid w:val="008224C8"/>
    <w:rsid w:val="00822853"/>
    <w:rsid w:val="00823294"/>
    <w:rsid w:val="008257B0"/>
    <w:rsid w:val="008268A0"/>
    <w:rsid w:val="00826DA9"/>
    <w:rsid w:val="008328AE"/>
    <w:rsid w:val="00836454"/>
    <w:rsid w:val="00836FB2"/>
    <w:rsid w:val="008371E6"/>
    <w:rsid w:val="00840BCD"/>
    <w:rsid w:val="00843561"/>
    <w:rsid w:val="008503C1"/>
    <w:rsid w:val="0085169A"/>
    <w:rsid w:val="00852148"/>
    <w:rsid w:val="0085228E"/>
    <w:rsid w:val="00854ED6"/>
    <w:rsid w:val="008634E1"/>
    <w:rsid w:val="00866D01"/>
    <w:rsid w:val="00867016"/>
    <w:rsid w:val="00871366"/>
    <w:rsid w:val="00873B81"/>
    <w:rsid w:val="00874380"/>
    <w:rsid w:val="00880F2E"/>
    <w:rsid w:val="008816D8"/>
    <w:rsid w:val="00890A14"/>
    <w:rsid w:val="00891447"/>
    <w:rsid w:val="0089170A"/>
    <w:rsid w:val="00891CC9"/>
    <w:rsid w:val="00894E35"/>
    <w:rsid w:val="0089503C"/>
    <w:rsid w:val="008955D8"/>
    <w:rsid w:val="00896409"/>
    <w:rsid w:val="008970A4"/>
    <w:rsid w:val="00897E27"/>
    <w:rsid w:val="008A229F"/>
    <w:rsid w:val="008A2E6B"/>
    <w:rsid w:val="008A55A7"/>
    <w:rsid w:val="008B206E"/>
    <w:rsid w:val="008B2144"/>
    <w:rsid w:val="008B7009"/>
    <w:rsid w:val="008B798D"/>
    <w:rsid w:val="008C164A"/>
    <w:rsid w:val="008C3DB4"/>
    <w:rsid w:val="008C5999"/>
    <w:rsid w:val="008C7670"/>
    <w:rsid w:val="008D0B2F"/>
    <w:rsid w:val="008D1FC6"/>
    <w:rsid w:val="008D24E2"/>
    <w:rsid w:val="008D324F"/>
    <w:rsid w:val="008D4BF0"/>
    <w:rsid w:val="008D652C"/>
    <w:rsid w:val="008D68A8"/>
    <w:rsid w:val="008D6C5B"/>
    <w:rsid w:val="008D78D4"/>
    <w:rsid w:val="008E0526"/>
    <w:rsid w:val="008E0890"/>
    <w:rsid w:val="008E3076"/>
    <w:rsid w:val="008E6790"/>
    <w:rsid w:val="008F2F0C"/>
    <w:rsid w:val="008F36E5"/>
    <w:rsid w:val="008F4088"/>
    <w:rsid w:val="008F47FE"/>
    <w:rsid w:val="008F5FBD"/>
    <w:rsid w:val="008F6863"/>
    <w:rsid w:val="008F6EE8"/>
    <w:rsid w:val="008F7DC4"/>
    <w:rsid w:val="00901B34"/>
    <w:rsid w:val="00906E27"/>
    <w:rsid w:val="00907C60"/>
    <w:rsid w:val="00910DE9"/>
    <w:rsid w:val="00913176"/>
    <w:rsid w:val="0091345F"/>
    <w:rsid w:val="00916899"/>
    <w:rsid w:val="00917A85"/>
    <w:rsid w:val="009228E9"/>
    <w:rsid w:val="00922CDC"/>
    <w:rsid w:val="0092549D"/>
    <w:rsid w:val="00926641"/>
    <w:rsid w:val="00932EC1"/>
    <w:rsid w:val="009337B2"/>
    <w:rsid w:val="009359D6"/>
    <w:rsid w:val="00936A9C"/>
    <w:rsid w:val="009402A9"/>
    <w:rsid w:val="00941EC2"/>
    <w:rsid w:val="0094720A"/>
    <w:rsid w:val="009474EE"/>
    <w:rsid w:val="00947D8B"/>
    <w:rsid w:val="00950522"/>
    <w:rsid w:val="009507AF"/>
    <w:rsid w:val="00955275"/>
    <w:rsid w:val="00960339"/>
    <w:rsid w:val="00960BDD"/>
    <w:rsid w:val="00961B8B"/>
    <w:rsid w:val="0096308A"/>
    <w:rsid w:val="00963C65"/>
    <w:rsid w:val="009700F0"/>
    <w:rsid w:val="009706C8"/>
    <w:rsid w:val="009707C3"/>
    <w:rsid w:val="00975599"/>
    <w:rsid w:val="00975A0A"/>
    <w:rsid w:val="0097724F"/>
    <w:rsid w:val="00977F0D"/>
    <w:rsid w:val="00977F90"/>
    <w:rsid w:val="0098138C"/>
    <w:rsid w:val="0098481B"/>
    <w:rsid w:val="00985588"/>
    <w:rsid w:val="00985C46"/>
    <w:rsid w:val="00985DD2"/>
    <w:rsid w:val="009928F7"/>
    <w:rsid w:val="00992C08"/>
    <w:rsid w:val="0099697A"/>
    <w:rsid w:val="009A165F"/>
    <w:rsid w:val="009A16AA"/>
    <w:rsid w:val="009A60C7"/>
    <w:rsid w:val="009A67A0"/>
    <w:rsid w:val="009B04D8"/>
    <w:rsid w:val="009B1468"/>
    <w:rsid w:val="009B1AA3"/>
    <w:rsid w:val="009B2E17"/>
    <w:rsid w:val="009B33C0"/>
    <w:rsid w:val="009B46F9"/>
    <w:rsid w:val="009B4C18"/>
    <w:rsid w:val="009B63BC"/>
    <w:rsid w:val="009B75F2"/>
    <w:rsid w:val="009C07E2"/>
    <w:rsid w:val="009C098A"/>
    <w:rsid w:val="009C4075"/>
    <w:rsid w:val="009C43FB"/>
    <w:rsid w:val="009C63F4"/>
    <w:rsid w:val="009C7655"/>
    <w:rsid w:val="009D205C"/>
    <w:rsid w:val="009D3A60"/>
    <w:rsid w:val="009D528B"/>
    <w:rsid w:val="009D5470"/>
    <w:rsid w:val="009D7A86"/>
    <w:rsid w:val="009D7E24"/>
    <w:rsid w:val="009E0714"/>
    <w:rsid w:val="009E1587"/>
    <w:rsid w:val="009E193A"/>
    <w:rsid w:val="009E1E37"/>
    <w:rsid w:val="009E20D9"/>
    <w:rsid w:val="009E2FA9"/>
    <w:rsid w:val="009E5C6C"/>
    <w:rsid w:val="009E5C71"/>
    <w:rsid w:val="009E5F93"/>
    <w:rsid w:val="009F03BC"/>
    <w:rsid w:val="009F073F"/>
    <w:rsid w:val="009F1A3D"/>
    <w:rsid w:val="009F5D08"/>
    <w:rsid w:val="009F65B5"/>
    <w:rsid w:val="009F71E7"/>
    <w:rsid w:val="00A006AB"/>
    <w:rsid w:val="00A01C6F"/>
    <w:rsid w:val="00A02731"/>
    <w:rsid w:val="00A02B90"/>
    <w:rsid w:val="00A03098"/>
    <w:rsid w:val="00A05EA7"/>
    <w:rsid w:val="00A073CE"/>
    <w:rsid w:val="00A1223F"/>
    <w:rsid w:val="00A145A0"/>
    <w:rsid w:val="00A14857"/>
    <w:rsid w:val="00A1485E"/>
    <w:rsid w:val="00A16AA8"/>
    <w:rsid w:val="00A2064D"/>
    <w:rsid w:val="00A21B0E"/>
    <w:rsid w:val="00A253DE"/>
    <w:rsid w:val="00A26A84"/>
    <w:rsid w:val="00A2735C"/>
    <w:rsid w:val="00A30C0F"/>
    <w:rsid w:val="00A319D3"/>
    <w:rsid w:val="00A31ACA"/>
    <w:rsid w:val="00A31C8B"/>
    <w:rsid w:val="00A32559"/>
    <w:rsid w:val="00A327EA"/>
    <w:rsid w:val="00A340BD"/>
    <w:rsid w:val="00A36B72"/>
    <w:rsid w:val="00A41C7D"/>
    <w:rsid w:val="00A434AE"/>
    <w:rsid w:val="00A43BA7"/>
    <w:rsid w:val="00A45288"/>
    <w:rsid w:val="00A471EE"/>
    <w:rsid w:val="00A4730B"/>
    <w:rsid w:val="00A51D87"/>
    <w:rsid w:val="00A52791"/>
    <w:rsid w:val="00A52C14"/>
    <w:rsid w:val="00A5745F"/>
    <w:rsid w:val="00A60348"/>
    <w:rsid w:val="00A611FE"/>
    <w:rsid w:val="00A615D3"/>
    <w:rsid w:val="00A645A9"/>
    <w:rsid w:val="00A64640"/>
    <w:rsid w:val="00A6587E"/>
    <w:rsid w:val="00A658E2"/>
    <w:rsid w:val="00A658F0"/>
    <w:rsid w:val="00A65FE1"/>
    <w:rsid w:val="00A66428"/>
    <w:rsid w:val="00A6756F"/>
    <w:rsid w:val="00A70700"/>
    <w:rsid w:val="00A747D5"/>
    <w:rsid w:val="00A76036"/>
    <w:rsid w:val="00A76784"/>
    <w:rsid w:val="00A77106"/>
    <w:rsid w:val="00A77EAB"/>
    <w:rsid w:val="00A80DB1"/>
    <w:rsid w:val="00A81320"/>
    <w:rsid w:val="00A81464"/>
    <w:rsid w:val="00A82E88"/>
    <w:rsid w:val="00A84618"/>
    <w:rsid w:val="00A8463F"/>
    <w:rsid w:val="00A863D9"/>
    <w:rsid w:val="00A86CE0"/>
    <w:rsid w:val="00A879A6"/>
    <w:rsid w:val="00A9333B"/>
    <w:rsid w:val="00A93C5B"/>
    <w:rsid w:val="00A9427C"/>
    <w:rsid w:val="00A9536E"/>
    <w:rsid w:val="00AA698E"/>
    <w:rsid w:val="00AB077D"/>
    <w:rsid w:val="00AB1F7F"/>
    <w:rsid w:val="00AB253E"/>
    <w:rsid w:val="00AB2D08"/>
    <w:rsid w:val="00AB5177"/>
    <w:rsid w:val="00AB60C1"/>
    <w:rsid w:val="00AB643B"/>
    <w:rsid w:val="00AB71E5"/>
    <w:rsid w:val="00AC0283"/>
    <w:rsid w:val="00AC036C"/>
    <w:rsid w:val="00AC1E22"/>
    <w:rsid w:val="00AC25A3"/>
    <w:rsid w:val="00AC300C"/>
    <w:rsid w:val="00AC5F3E"/>
    <w:rsid w:val="00AC73D6"/>
    <w:rsid w:val="00AC7F6F"/>
    <w:rsid w:val="00AD0507"/>
    <w:rsid w:val="00AD5F58"/>
    <w:rsid w:val="00AE17CD"/>
    <w:rsid w:val="00AE44F0"/>
    <w:rsid w:val="00AE527F"/>
    <w:rsid w:val="00AE795C"/>
    <w:rsid w:val="00AE7A1D"/>
    <w:rsid w:val="00AE7C17"/>
    <w:rsid w:val="00AF1F46"/>
    <w:rsid w:val="00AF6CCC"/>
    <w:rsid w:val="00B00226"/>
    <w:rsid w:val="00B02893"/>
    <w:rsid w:val="00B036F7"/>
    <w:rsid w:val="00B06F5C"/>
    <w:rsid w:val="00B10495"/>
    <w:rsid w:val="00B14D83"/>
    <w:rsid w:val="00B161F0"/>
    <w:rsid w:val="00B16484"/>
    <w:rsid w:val="00B16C9D"/>
    <w:rsid w:val="00B17B5A"/>
    <w:rsid w:val="00B212D7"/>
    <w:rsid w:val="00B21464"/>
    <w:rsid w:val="00B21822"/>
    <w:rsid w:val="00B232DE"/>
    <w:rsid w:val="00B27689"/>
    <w:rsid w:val="00B31ED6"/>
    <w:rsid w:val="00B327F7"/>
    <w:rsid w:val="00B34A30"/>
    <w:rsid w:val="00B35270"/>
    <w:rsid w:val="00B400D9"/>
    <w:rsid w:val="00B4049D"/>
    <w:rsid w:val="00B40BD0"/>
    <w:rsid w:val="00B4416F"/>
    <w:rsid w:val="00B44908"/>
    <w:rsid w:val="00B451E7"/>
    <w:rsid w:val="00B45438"/>
    <w:rsid w:val="00B47D33"/>
    <w:rsid w:val="00B507BB"/>
    <w:rsid w:val="00B5159F"/>
    <w:rsid w:val="00B5440A"/>
    <w:rsid w:val="00B54A61"/>
    <w:rsid w:val="00B54AD4"/>
    <w:rsid w:val="00B5525A"/>
    <w:rsid w:val="00B55C7E"/>
    <w:rsid w:val="00B57B6C"/>
    <w:rsid w:val="00B6306E"/>
    <w:rsid w:val="00B706BA"/>
    <w:rsid w:val="00B7192A"/>
    <w:rsid w:val="00B7337A"/>
    <w:rsid w:val="00B737D5"/>
    <w:rsid w:val="00B7414D"/>
    <w:rsid w:val="00B751F9"/>
    <w:rsid w:val="00B77B73"/>
    <w:rsid w:val="00B8305F"/>
    <w:rsid w:val="00B84BC2"/>
    <w:rsid w:val="00B85D61"/>
    <w:rsid w:val="00B85E41"/>
    <w:rsid w:val="00B906E2"/>
    <w:rsid w:val="00B9412B"/>
    <w:rsid w:val="00B941E3"/>
    <w:rsid w:val="00B946EF"/>
    <w:rsid w:val="00B97995"/>
    <w:rsid w:val="00B97F20"/>
    <w:rsid w:val="00BA3C2B"/>
    <w:rsid w:val="00BA5C97"/>
    <w:rsid w:val="00BB2B27"/>
    <w:rsid w:val="00BB653C"/>
    <w:rsid w:val="00BB7F19"/>
    <w:rsid w:val="00BC0DBD"/>
    <w:rsid w:val="00BC1C23"/>
    <w:rsid w:val="00BC3459"/>
    <w:rsid w:val="00BC346B"/>
    <w:rsid w:val="00BC57B2"/>
    <w:rsid w:val="00BC749B"/>
    <w:rsid w:val="00BD1A13"/>
    <w:rsid w:val="00BD2B29"/>
    <w:rsid w:val="00BD2EC8"/>
    <w:rsid w:val="00BD3ECE"/>
    <w:rsid w:val="00BD4AE0"/>
    <w:rsid w:val="00BD6949"/>
    <w:rsid w:val="00BD6B34"/>
    <w:rsid w:val="00BD79D7"/>
    <w:rsid w:val="00BE08E1"/>
    <w:rsid w:val="00BE1135"/>
    <w:rsid w:val="00BE18FC"/>
    <w:rsid w:val="00BE33E7"/>
    <w:rsid w:val="00BE4030"/>
    <w:rsid w:val="00BE4581"/>
    <w:rsid w:val="00BE4860"/>
    <w:rsid w:val="00BE4FC4"/>
    <w:rsid w:val="00BE5F62"/>
    <w:rsid w:val="00BE6696"/>
    <w:rsid w:val="00BE6EDA"/>
    <w:rsid w:val="00BE7272"/>
    <w:rsid w:val="00BF0ACB"/>
    <w:rsid w:val="00BF0AE6"/>
    <w:rsid w:val="00BF0F70"/>
    <w:rsid w:val="00BF118D"/>
    <w:rsid w:val="00BF287D"/>
    <w:rsid w:val="00BF5B14"/>
    <w:rsid w:val="00BF5E64"/>
    <w:rsid w:val="00BF7362"/>
    <w:rsid w:val="00BF7713"/>
    <w:rsid w:val="00C0106C"/>
    <w:rsid w:val="00C0181A"/>
    <w:rsid w:val="00C036E9"/>
    <w:rsid w:val="00C04BBE"/>
    <w:rsid w:val="00C06579"/>
    <w:rsid w:val="00C07EBD"/>
    <w:rsid w:val="00C108D5"/>
    <w:rsid w:val="00C10D40"/>
    <w:rsid w:val="00C1310B"/>
    <w:rsid w:val="00C16EC0"/>
    <w:rsid w:val="00C178F0"/>
    <w:rsid w:val="00C225E2"/>
    <w:rsid w:val="00C244F4"/>
    <w:rsid w:val="00C24736"/>
    <w:rsid w:val="00C2497B"/>
    <w:rsid w:val="00C3171E"/>
    <w:rsid w:val="00C34EC1"/>
    <w:rsid w:val="00C36D92"/>
    <w:rsid w:val="00C37C33"/>
    <w:rsid w:val="00C425D1"/>
    <w:rsid w:val="00C45187"/>
    <w:rsid w:val="00C453B5"/>
    <w:rsid w:val="00C45A98"/>
    <w:rsid w:val="00C45B36"/>
    <w:rsid w:val="00C51538"/>
    <w:rsid w:val="00C54035"/>
    <w:rsid w:val="00C5521B"/>
    <w:rsid w:val="00C56677"/>
    <w:rsid w:val="00C62259"/>
    <w:rsid w:val="00C63019"/>
    <w:rsid w:val="00C63DF5"/>
    <w:rsid w:val="00C6563B"/>
    <w:rsid w:val="00C65F2D"/>
    <w:rsid w:val="00C66303"/>
    <w:rsid w:val="00C72D90"/>
    <w:rsid w:val="00C80511"/>
    <w:rsid w:val="00C806CF"/>
    <w:rsid w:val="00C832FD"/>
    <w:rsid w:val="00C862C8"/>
    <w:rsid w:val="00C868E8"/>
    <w:rsid w:val="00C868EC"/>
    <w:rsid w:val="00C90538"/>
    <w:rsid w:val="00C926B7"/>
    <w:rsid w:val="00C94321"/>
    <w:rsid w:val="00C96209"/>
    <w:rsid w:val="00CA0F5A"/>
    <w:rsid w:val="00CA19F4"/>
    <w:rsid w:val="00CA386C"/>
    <w:rsid w:val="00CA487D"/>
    <w:rsid w:val="00CA4882"/>
    <w:rsid w:val="00CA6069"/>
    <w:rsid w:val="00CA6B52"/>
    <w:rsid w:val="00CB1115"/>
    <w:rsid w:val="00CB3219"/>
    <w:rsid w:val="00CC4BA5"/>
    <w:rsid w:val="00CD3309"/>
    <w:rsid w:val="00CD61A3"/>
    <w:rsid w:val="00CD6DD7"/>
    <w:rsid w:val="00CD7032"/>
    <w:rsid w:val="00CD74B9"/>
    <w:rsid w:val="00CE1CBF"/>
    <w:rsid w:val="00CE2FA4"/>
    <w:rsid w:val="00CE4995"/>
    <w:rsid w:val="00CE5FD6"/>
    <w:rsid w:val="00CE77EE"/>
    <w:rsid w:val="00CE7C69"/>
    <w:rsid w:val="00CF2CF2"/>
    <w:rsid w:val="00CF45FA"/>
    <w:rsid w:val="00CF7EFC"/>
    <w:rsid w:val="00CF7F8F"/>
    <w:rsid w:val="00D0071E"/>
    <w:rsid w:val="00D00C6A"/>
    <w:rsid w:val="00D014BE"/>
    <w:rsid w:val="00D02A87"/>
    <w:rsid w:val="00D03A1E"/>
    <w:rsid w:val="00D04286"/>
    <w:rsid w:val="00D043CD"/>
    <w:rsid w:val="00D04D6D"/>
    <w:rsid w:val="00D0571B"/>
    <w:rsid w:val="00D0598D"/>
    <w:rsid w:val="00D06E8D"/>
    <w:rsid w:val="00D10027"/>
    <w:rsid w:val="00D110E5"/>
    <w:rsid w:val="00D14DB2"/>
    <w:rsid w:val="00D1512F"/>
    <w:rsid w:val="00D20BEB"/>
    <w:rsid w:val="00D21F3A"/>
    <w:rsid w:val="00D25FEF"/>
    <w:rsid w:val="00D2725C"/>
    <w:rsid w:val="00D27C5C"/>
    <w:rsid w:val="00D30540"/>
    <w:rsid w:val="00D34E81"/>
    <w:rsid w:val="00D35803"/>
    <w:rsid w:val="00D405E4"/>
    <w:rsid w:val="00D4176C"/>
    <w:rsid w:val="00D41BC4"/>
    <w:rsid w:val="00D46B1A"/>
    <w:rsid w:val="00D472AC"/>
    <w:rsid w:val="00D51275"/>
    <w:rsid w:val="00D523E9"/>
    <w:rsid w:val="00D52421"/>
    <w:rsid w:val="00D556CE"/>
    <w:rsid w:val="00D559F9"/>
    <w:rsid w:val="00D60553"/>
    <w:rsid w:val="00D61A45"/>
    <w:rsid w:val="00D627EF"/>
    <w:rsid w:val="00D63146"/>
    <w:rsid w:val="00D64647"/>
    <w:rsid w:val="00D660D3"/>
    <w:rsid w:val="00D673FC"/>
    <w:rsid w:val="00D72114"/>
    <w:rsid w:val="00D72359"/>
    <w:rsid w:val="00D7686F"/>
    <w:rsid w:val="00D77215"/>
    <w:rsid w:val="00D77B9A"/>
    <w:rsid w:val="00D8076B"/>
    <w:rsid w:val="00D810D7"/>
    <w:rsid w:val="00D83E21"/>
    <w:rsid w:val="00D84893"/>
    <w:rsid w:val="00D87B5A"/>
    <w:rsid w:val="00D90BEB"/>
    <w:rsid w:val="00D92B38"/>
    <w:rsid w:val="00D92FBE"/>
    <w:rsid w:val="00D9310F"/>
    <w:rsid w:val="00D9312A"/>
    <w:rsid w:val="00D933A8"/>
    <w:rsid w:val="00D95368"/>
    <w:rsid w:val="00DA0949"/>
    <w:rsid w:val="00DA0C45"/>
    <w:rsid w:val="00DA12E0"/>
    <w:rsid w:val="00DA298F"/>
    <w:rsid w:val="00DA3A24"/>
    <w:rsid w:val="00DA3B88"/>
    <w:rsid w:val="00DA7D26"/>
    <w:rsid w:val="00DB033A"/>
    <w:rsid w:val="00DB1ED0"/>
    <w:rsid w:val="00DB24EB"/>
    <w:rsid w:val="00DB44ED"/>
    <w:rsid w:val="00DB50C0"/>
    <w:rsid w:val="00DB586E"/>
    <w:rsid w:val="00DB673F"/>
    <w:rsid w:val="00DB6FDF"/>
    <w:rsid w:val="00DB7361"/>
    <w:rsid w:val="00DB7EDC"/>
    <w:rsid w:val="00DC0C6F"/>
    <w:rsid w:val="00DC3323"/>
    <w:rsid w:val="00DC3F30"/>
    <w:rsid w:val="00DC4A38"/>
    <w:rsid w:val="00DC5A1B"/>
    <w:rsid w:val="00DC77C8"/>
    <w:rsid w:val="00DD30B5"/>
    <w:rsid w:val="00DD42F6"/>
    <w:rsid w:val="00DD52E4"/>
    <w:rsid w:val="00DE1183"/>
    <w:rsid w:val="00DE176F"/>
    <w:rsid w:val="00DE207A"/>
    <w:rsid w:val="00DE4652"/>
    <w:rsid w:val="00DE6A21"/>
    <w:rsid w:val="00DE6FB6"/>
    <w:rsid w:val="00DE7D82"/>
    <w:rsid w:val="00DF263A"/>
    <w:rsid w:val="00DF78B4"/>
    <w:rsid w:val="00DF7E0A"/>
    <w:rsid w:val="00E00150"/>
    <w:rsid w:val="00E01FF3"/>
    <w:rsid w:val="00E02D2B"/>
    <w:rsid w:val="00E0361E"/>
    <w:rsid w:val="00E0649C"/>
    <w:rsid w:val="00E1031D"/>
    <w:rsid w:val="00E12003"/>
    <w:rsid w:val="00E14174"/>
    <w:rsid w:val="00E147C7"/>
    <w:rsid w:val="00E14FB5"/>
    <w:rsid w:val="00E15E9B"/>
    <w:rsid w:val="00E160BF"/>
    <w:rsid w:val="00E163A5"/>
    <w:rsid w:val="00E2008D"/>
    <w:rsid w:val="00E2153D"/>
    <w:rsid w:val="00E21EBA"/>
    <w:rsid w:val="00E24AA7"/>
    <w:rsid w:val="00E313A6"/>
    <w:rsid w:val="00E33FA8"/>
    <w:rsid w:val="00E354DA"/>
    <w:rsid w:val="00E359C1"/>
    <w:rsid w:val="00E41330"/>
    <w:rsid w:val="00E41DA4"/>
    <w:rsid w:val="00E427D3"/>
    <w:rsid w:val="00E43E30"/>
    <w:rsid w:val="00E454EF"/>
    <w:rsid w:val="00E476D2"/>
    <w:rsid w:val="00E51F55"/>
    <w:rsid w:val="00E521C7"/>
    <w:rsid w:val="00E55F33"/>
    <w:rsid w:val="00E5708A"/>
    <w:rsid w:val="00E615C8"/>
    <w:rsid w:val="00E63772"/>
    <w:rsid w:val="00E64070"/>
    <w:rsid w:val="00E64CDD"/>
    <w:rsid w:val="00E655F3"/>
    <w:rsid w:val="00E67524"/>
    <w:rsid w:val="00E677AC"/>
    <w:rsid w:val="00E67DE9"/>
    <w:rsid w:val="00E71A9E"/>
    <w:rsid w:val="00E72947"/>
    <w:rsid w:val="00E72A6F"/>
    <w:rsid w:val="00E74DC7"/>
    <w:rsid w:val="00E757F4"/>
    <w:rsid w:val="00E76C9D"/>
    <w:rsid w:val="00E80FE5"/>
    <w:rsid w:val="00E810DC"/>
    <w:rsid w:val="00E825B7"/>
    <w:rsid w:val="00E84D97"/>
    <w:rsid w:val="00E86A9E"/>
    <w:rsid w:val="00E871AE"/>
    <w:rsid w:val="00E90A3A"/>
    <w:rsid w:val="00E91BE9"/>
    <w:rsid w:val="00E93646"/>
    <w:rsid w:val="00E93AC4"/>
    <w:rsid w:val="00E95B2D"/>
    <w:rsid w:val="00E96BC2"/>
    <w:rsid w:val="00EA0358"/>
    <w:rsid w:val="00EA2281"/>
    <w:rsid w:val="00EA232C"/>
    <w:rsid w:val="00EA2EF1"/>
    <w:rsid w:val="00EA4011"/>
    <w:rsid w:val="00EA4330"/>
    <w:rsid w:val="00EA5599"/>
    <w:rsid w:val="00EB00B9"/>
    <w:rsid w:val="00EB2464"/>
    <w:rsid w:val="00EB5497"/>
    <w:rsid w:val="00EB5F76"/>
    <w:rsid w:val="00EB6973"/>
    <w:rsid w:val="00EB6B0D"/>
    <w:rsid w:val="00EB6E15"/>
    <w:rsid w:val="00EC0329"/>
    <w:rsid w:val="00EC3FA0"/>
    <w:rsid w:val="00EC4CE2"/>
    <w:rsid w:val="00EC502A"/>
    <w:rsid w:val="00EC6C09"/>
    <w:rsid w:val="00EC6FF1"/>
    <w:rsid w:val="00ED0235"/>
    <w:rsid w:val="00ED1F09"/>
    <w:rsid w:val="00ED20BE"/>
    <w:rsid w:val="00ED33B0"/>
    <w:rsid w:val="00ED51CE"/>
    <w:rsid w:val="00ED72B1"/>
    <w:rsid w:val="00ED7334"/>
    <w:rsid w:val="00ED7DDE"/>
    <w:rsid w:val="00EE1465"/>
    <w:rsid w:val="00EE1DA7"/>
    <w:rsid w:val="00EE4234"/>
    <w:rsid w:val="00EE5F5B"/>
    <w:rsid w:val="00EE62F3"/>
    <w:rsid w:val="00EE72F7"/>
    <w:rsid w:val="00EF0408"/>
    <w:rsid w:val="00EF0DFE"/>
    <w:rsid w:val="00EF0F14"/>
    <w:rsid w:val="00EF5826"/>
    <w:rsid w:val="00EF6098"/>
    <w:rsid w:val="00F01562"/>
    <w:rsid w:val="00F0276C"/>
    <w:rsid w:val="00F0470C"/>
    <w:rsid w:val="00F04D03"/>
    <w:rsid w:val="00F07934"/>
    <w:rsid w:val="00F07A5A"/>
    <w:rsid w:val="00F104F3"/>
    <w:rsid w:val="00F1169A"/>
    <w:rsid w:val="00F11DDE"/>
    <w:rsid w:val="00F12B08"/>
    <w:rsid w:val="00F17D3F"/>
    <w:rsid w:val="00F22B74"/>
    <w:rsid w:val="00F22D7A"/>
    <w:rsid w:val="00F22EBC"/>
    <w:rsid w:val="00F23628"/>
    <w:rsid w:val="00F240D2"/>
    <w:rsid w:val="00F2457D"/>
    <w:rsid w:val="00F30F3B"/>
    <w:rsid w:val="00F313A6"/>
    <w:rsid w:val="00F32FF4"/>
    <w:rsid w:val="00F341E1"/>
    <w:rsid w:val="00F35EA3"/>
    <w:rsid w:val="00F35FDB"/>
    <w:rsid w:val="00F37EF3"/>
    <w:rsid w:val="00F408C7"/>
    <w:rsid w:val="00F418B5"/>
    <w:rsid w:val="00F42802"/>
    <w:rsid w:val="00F44DE6"/>
    <w:rsid w:val="00F50A9B"/>
    <w:rsid w:val="00F50FBC"/>
    <w:rsid w:val="00F53037"/>
    <w:rsid w:val="00F54460"/>
    <w:rsid w:val="00F546D9"/>
    <w:rsid w:val="00F5668B"/>
    <w:rsid w:val="00F570A9"/>
    <w:rsid w:val="00F63219"/>
    <w:rsid w:val="00F64FE6"/>
    <w:rsid w:val="00F70404"/>
    <w:rsid w:val="00F712F6"/>
    <w:rsid w:val="00F714E0"/>
    <w:rsid w:val="00F7298A"/>
    <w:rsid w:val="00F72A84"/>
    <w:rsid w:val="00F73789"/>
    <w:rsid w:val="00F750C8"/>
    <w:rsid w:val="00F75368"/>
    <w:rsid w:val="00F771CC"/>
    <w:rsid w:val="00F77FE2"/>
    <w:rsid w:val="00F80DEA"/>
    <w:rsid w:val="00F8167F"/>
    <w:rsid w:val="00F82C45"/>
    <w:rsid w:val="00F84F61"/>
    <w:rsid w:val="00F8507A"/>
    <w:rsid w:val="00F86626"/>
    <w:rsid w:val="00F9057D"/>
    <w:rsid w:val="00F92636"/>
    <w:rsid w:val="00F95EC1"/>
    <w:rsid w:val="00F97037"/>
    <w:rsid w:val="00F97516"/>
    <w:rsid w:val="00F97BAF"/>
    <w:rsid w:val="00FA0680"/>
    <w:rsid w:val="00FA0F84"/>
    <w:rsid w:val="00FA127B"/>
    <w:rsid w:val="00FA28CE"/>
    <w:rsid w:val="00FA30EA"/>
    <w:rsid w:val="00FA3E86"/>
    <w:rsid w:val="00FA6840"/>
    <w:rsid w:val="00FB2C5C"/>
    <w:rsid w:val="00FB6C92"/>
    <w:rsid w:val="00FC016C"/>
    <w:rsid w:val="00FC062E"/>
    <w:rsid w:val="00FC1DFF"/>
    <w:rsid w:val="00FC24EC"/>
    <w:rsid w:val="00FC37EC"/>
    <w:rsid w:val="00FC3BCF"/>
    <w:rsid w:val="00FC5B89"/>
    <w:rsid w:val="00FD0C86"/>
    <w:rsid w:val="00FD1267"/>
    <w:rsid w:val="00FD19E7"/>
    <w:rsid w:val="00FD4EE2"/>
    <w:rsid w:val="00FD690C"/>
    <w:rsid w:val="00FD79EF"/>
    <w:rsid w:val="00FD7A68"/>
    <w:rsid w:val="00FE1928"/>
    <w:rsid w:val="00FE2D87"/>
    <w:rsid w:val="00FE3FCB"/>
    <w:rsid w:val="00FE6306"/>
    <w:rsid w:val="00FE6354"/>
    <w:rsid w:val="00FF219A"/>
    <w:rsid w:val="00FF478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494896-3314-4446-B032-78ABAA2A5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4D97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A02731"/>
    <w:rPr>
      <w:rFonts w:ascii="Arial LatArm" w:hAnsi="Arial LatArm"/>
      <w:b/>
      <w:color w:val="0000FF"/>
    </w:rPr>
  </w:style>
  <w:style w:type="character" w:styleId="SubtleReference">
    <w:name w:val="Subtle Reference"/>
    <w:basedOn w:val="DefaultParagraphFont"/>
    <w:uiPriority w:val="31"/>
    <w:qFormat/>
    <w:rsid w:val="00E147C7"/>
    <w:rPr>
      <w:smallCaps/>
      <w:color w:val="5A5A5A" w:themeColor="text1" w:themeTint="A5"/>
    </w:rPr>
  </w:style>
  <w:style w:type="character" w:customStyle="1" w:styleId="ListParagraphChar">
    <w:name w:val="List Paragraph Char"/>
    <w:link w:val="ListParagraph"/>
    <w:uiPriority w:val="34"/>
    <w:locked/>
    <w:rsid w:val="00200D80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stiey@bk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rmen.Minasyan@yerevan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rqaxluys@yerevan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90B21-301A-4815-BD24-B1F7FBF69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1598</TotalTime>
  <Pages>16</Pages>
  <Words>3708</Words>
  <Characters>21137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784</cp:revision>
  <cp:lastPrinted>2015-07-14T07:47:00Z</cp:lastPrinted>
  <dcterms:created xsi:type="dcterms:W3CDTF">2018-08-09T07:28:00Z</dcterms:created>
  <dcterms:modified xsi:type="dcterms:W3CDTF">2026-04-10T07:55:00Z</dcterms:modified>
</cp:coreProperties>
</file>